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17422" w:rsidTr="00E17422">
        <w:tc>
          <w:tcPr>
            <w:tcW w:w="9571" w:type="dxa"/>
          </w:tcPr>
          <w:p w:rsidR="00E17422" w:rsidRPr="00B82BC6" w:rsidRDefault="00E17422" w:rsidP="00127887">
            <w:bookmarkStart w:id="0" w:name="_GoBack"/>
            <w:bookmarkEnd w:id="0"/>
            <w:r w:rsidRPr="00B82BC6">
              <w:t xml:space="preserve">Центральная площадь, в </w:t>
            </w:r>
            <w:proofErr w:type="spellStart"/>
            <w:r w:rsidRPr="00B82BC6">
              <w:t>т.ч</w:t>
            </w:r>
            <w:proofErr w:type="spellEnd"/>
            <w:r w:rsidRPr="00B82BC6">
              <w:t>. ледовый городок в зимний период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Фонтан Ротонда на главной площади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 xml:space="preserve">Пешеходная зона по </w:t>
            </w:r>
            <w:proofErr w:type="spellStart"/>
            <w:r w:rsidRPr="00B82BC6">
              <w:t>ул.К.Маркса</w:t>
            </w:r>
            <w:proofErr w:type="spellEnd"/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Площадь "Спортивной славы"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Монумент на площади спортивной славы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Мемориальный парк Победы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 xml:space="preserve">Площадь «Свободы», в </w:t>
            </w:r>
            <w:proofErr w:type="spellStart"/>
            <w:r w:rsidRPr="00B82BC6">
              <w:t>т.ч</w:t>
            </w:r>
            <w:proofErr w:type="spellEnd"/>
            <w:r w:rsidRPr="00B82BC6">
              <w:t>. ледовый городок в зимний период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Пешеходная зона ул. Мира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ул. Дзержинского (Доска почета)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Монументальная композиция «ЮГРА»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Парк им. Бориса-Лосева в том числе детская площадка.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Тропа здоровья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Подъезд к тропе здоровья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Площадь славянской письменности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Памятник жертвам политических репрессий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Площадь по ул. Гагарина, 284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Сквер «Сиреневый»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Сквер «Черемуховый»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Сквер в районе ул. Гагарина, 193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Содержание объекта «Въездной знак со стороны автодороги Тюмень-Ханты-Мансийск»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Благоустройство территории ул. Студенческая 19 участок 2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 xml:space="preserve">Сквер в  жилой зоне, район </w:t>
            </w:r>
            <w:proofErr w:type="spellStart"/>
            <w:r w:rsidRPr="00B82BC6">
              <w:t>Гидронамыв</w:t>
            </w:r>
            <w:proofErr w:type="spellEnd"/>
            <w:r w:rsidRPr="00B82BC6">
              <w:t>, в том числе детская площадка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Парк "</w:t>
            </w:r>
            <w:proofErr w:type="spellStart"/>
            <w:r w:rsidRPr="00B82BC6">
              <w:t>Северин</w:t>
            </w:r>
            <w:proofErr w:type="spellEnd"/>
            <w:r w:rsidRPr="00B82BC6">
              <w:t>" ул.</w:t>
            </w:r>
            <w:r w:rsidR="0031297F">
              <w:t xml:space="preserve"> </w:t>
            </w:r>
            <w:r w:rsidRPr="00B82BC6">
              <w:t>Строителей</w:t>
            </w:r>
            <w:r w:rsidR="0031297F">
              <w:t>,</w:t>
            </w:r>
            <w:r w:rsidRPr="00B82BC6">
              <w:t xml:space="preserve"> 123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Сквер "Одуванчики" по ул. Энгельса, 26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Архитектурная композиция "Герб ХМАО-Югры"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Парк "Лес Победы" по ул. Энгельса, 45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Авторская монументальная композиция "Боги и духи" состоящая из 7 скульптур по ул. Дзержинского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Малая архитектурная композиция "Рыбак с рыбой" по ул. Первооткрывателей, 1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Стационарные туалеты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Стационарный туалет возле Бизнес-центра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Стационарный туалет возле КТК «</w:t>
            </w:r>
            <w:proofErr w:type="spellStart"/>
            <w:r w:rsidRPr="00B82BC6">
              <w:t>Археопарк</w:t>
            </w:r>
            <w:proofErr w:type="spellEnd"/>
            <w:r w:rsidRPr="00B82BC6">
              <w:t>» ул. Объездная, 29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Стационарный туалет Пассажирский причал,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ул. Бориса Щербины</w:t>
            </w:r>
          </w:p>
        </w:tc>
      </w:tr>
      <w:tr w:rsidR="00E17422" w:rsidTr="00E17422">
        <w:tc>
          <w:tcPr>
            <w:tcW w:w="9571" w:type="dxa"/>
          </w:tcPr>
          <w:p w:rsidR="00E17422" w:rsidRPr="003001B3" w:rsidRDefault="00E17422" w:rsidP="00127887">
            <w:pPr>
              <w:rPr>
                <w:b/>
              </w:rPr>
            </w:pPr>
            <w:r w:rsidRPr="003001B3">
              <w:rPr>
                <w:b/>
              </w:rPr>
              <w:t>Стоянки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по ул. Мичурина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ул. Свердлова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ул. Луговая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 xml:space="preserve">Стоянка ул. </w:t>
            </w:r>
            <w:proofErr w:type="spellStart"/>
            <w:r w:rsidRPr="00B82BC6">
              <w:t>Самаровская</w:t>
            </w:r>
            <w:proofErr w:type="spellEnd"/>
            <w:r w:rsidRPr="00B82BC6">
              <w:t xml:space="preserve"> 1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ул. Лопарева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ул. Дзержинского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ул. Коминтерна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ул. Мира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ул. Свободы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ул. Чехова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ул. Зеленодольская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 xml:space="preserve">Стоянка возле Администрации города Ханты-Мансийска 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ОКБ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Стоянка по ул. Осенняя возле МБОУ СОШ№9</w:t>
            </w:r>
          </w:p>
        </w:tc>
      </w:tr>
      <w:tr w:rsidR="00E17422" w:rsidTr="00E17422">
        <w:tc>
          <w:tcPr>
            <w:tcW w:w="9571" w:type="dxa"/>
          </w:tcPr>
          <w:p w:rsidR="00E17422" w:rsidRPr="003001B3" w:rsidRDefault="00E17422" w:rsidP="00127887">
            <w:pPr>
              <w:rPr>
                <w:b/>
              </w:rPr>
            </w:pPr>
            <w:r w:rsidRPr="003001B3">
              <w:rPr>
                <w:b/>
              </w:rPr>
              <w:t>Памятники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 xml:space="preserve">Памятник Герою Советского Союза В.Ф. </w:t>
            </w:r>
            <w:proofErr w:type="spellStart"/>
            <w:r w:rsidRPr="00B82BC6">
              <w:t>Маргелову</w:t>
            </w:r>
            <w:proofErr w:type="spellEnd"/>
            <w:r w:rsidRPr="00B82BC6">
              <w:t xml:space="preserve"> и Герою России А.В. </w:t>
            </w:r>
            <w:proofErr w:type="spellStart"/>
            <w:r w:rsidRPr="00B82BC6">
              <w:t>Маргелову</w:t>
            </w:r>
            <w:proofErr w:type="spellEnd"/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 xml:space="preserve">Бюст Платона Лопарева по ул. Чехова 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Памятник Фарману Салманову по ул. Чехова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Памятник Х. Лопареву по ул. Свободы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Памятник Танк Т-34 в парке Победы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lastRenderedPageBreak/>
              <w:t>Памятник основателям города на площади Свободы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proofErr w:type="gramStart"/>
            <w:r w:rsidRPr="00B82BC6">
              <w:t>Стела</w:t>
            </w:r>
            <w:proofErr w:type="gramEnd"/>
            <w:r w:rsidRPr="00B82BC6">
              <w:t xml:space="preserve"> посвященная великим сибирским экспедициям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r w:rsidRPr="00B82BC6">
              <w:t>Памятник войнам локальных войн в г. Ханты-Мансийске, по ул. Дзержинского, 10</w:t>
            </w:r>
          </w:p>
        </w:tc>
      </w:tr>
      <w:tr w:rsidR="00E17422" w:rsidTr="00E17422">
        <w:tc>
          <w:tcPr>
            <w:tcW w:w="9571" w:type="dxa"/>
          </w:tcPr>
          <w:p w:rsidR="00E17422" w:rsidRPr="003001B3" w:rsidRDefault="00E17422" w:rsidP="00127887">
            <w:pPr>
              <w:rPr>
                <w:b/>
              </w:rPr>
            </w:pPr>
            <w:proofErr w:type="spellStart"/>
            <w:r w:rsidRPr="003001B3">
              <w:rPr>
                <w:b/>
              </w:rPr>
              <w:t>Велопарковки</w:t>
            </w:r>
            <w:proofErr w:type="spellEnd"/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proofErr w:type="spellStart"/>
            <w:r w:rsidRPr="00B82BC6">
              <w:t>Велопарковка</w:t>
            </w:r>
            <w:proofErr w:type="spellEnd"/>
            <w:r w:rsidRPr="00B82BC6">
              <w:t xml:space="preserve"> по ул. Мира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proofErr w:type="spellStart"/>
            <w:r w:rsidRPr="00B82BC6">
              <w:t>Велосквер</w:t>
            </w:r>
            <w:proofErr w:type="spellEnd"/>
            <w:r w:rsidRPr="00B82BC6">
              <w:t xml:space="preserve"> по ул. Мира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proofErr w:type="spellStart"/>
            <w:r w:rsidRPr="00B82BC6">
              <w:t>Велопарковка</w:t>
            </w:r>
            <w:proofErr w:type="spellEnd"/>
            <w:r w:rsidRPr="00B82BC6">
              <w:t xml:space="preserve"> по ул. Энгельса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proofErr w:type="spellStart"/>
            <w:r w:rsidRPr="00B82BC6">
              <w:t>Велопарковка</w:t>
            </w:r>
            <w:proofErr w:type="spellEnd"/>
            <w:r w:rsidRPr="00B82BC6">
              <w:t xml:space="preserve"> по ул. Объездная</w:t>
            </w:r>
          </w:p>
        </w:tc>
      </w:tr>
      <w:tr w:rsidR="00E17422" w:rsidTr="00E17422">
        <w:tc>
          <w:tcPr>
            <w:tcW w:w="9571" w:type="dxa"/>
          </w:tcPr>
          <w:p w:rsidR="00E17422" w:rsidRPr="00B82BC6" w:rsidRDefault="00E17422" w:rsidP="00127887">
            <w:proofErr w:type="spellStart"/>
            <w:r w:rsidRPr="00B82BC6">
              <w:t>Велопарковка</w:t>
            </w:r>
            <w:proofErr w:type="spellEnd"/>
            <w:r w:rsidRPr="00B82BC6">
              <w:t xml:space="preserve"> по Восточной объездной</w:t>
            </w:r>
          </w:p>
        </w:tc>
      </w:tr>
      <w:tr w:rsidR="00E17422" w:rsidTr="00E17422">
        <w:tc>
          <w:tcPr>
            <w:tcW w:w="9571" w:type="dxa"/>
          </w:tcPr>
          <w:p w:rsidR="00E17422" w:rsidRPr="000B2D72" w:rsidRDefault="00E17422" w:rsidP="00181F5B">
            <w:proofErr w:type="spellStart"/>
            <w:r w:rsidRPr="000B2D72">
              <w:t>Велопарковка</w:t>
            </w:r>
            <w:proofErr w:type="spellEnd"/>
            <w:r w:rsidRPr="000B2D72">
              <w:t xml:space="preserve"> по ул. Гагарина (Биатлон)</w:t>
            </w:r>
          </w:p>
        </w:tc>
      </w:tr>
      <w:tr w:rsidR="00E17422" w:rsidTr="00E17422">
        <w:tc>
          <w:tcPr>
            <w:tcW w:w="9571" w:type="dxa"/>
          </w:tcPr>
          <w:p w:rsidR="00E17422" w:rsidRPr="000B2D72" w:rsidRDefault="00E17422" w:rsidP="00181F5B">
            <w:proofErr w:type="spellStart"/>
            <w:r w:rsidRPr="000B2D72">
              <w:t>Велопарковка</w:t>
            </w:r>
            <w:proofErr w:type="spellEnd"/>
            <w:r w:rsidRPr="000B2D72">
              <w:t xml:space="preserve"> по ул. Гагарина </w:t>
            </w:r>
          </w:p>
        </w:tc>
      </w:tr>
      <w:tr w:rsidR="00E17422" w:rsidTr="00E17422">
        <w:tc>
          <w:tcPr>
            <w:tcW w:w="9571" w:type="dxa"/>
          </w:tcPr>
          <w:p w:rsidR="00E17422" w:rsidRPr="000B2D72" w:rsidRDefault="00E17422" w:rsidP="00181F5B">
            <w:r w:rsidRPr="000B2D72">
              <w:t>КТК "</w:t>
            </w:r>
            <w:proofErr w:type="spellStart"/>
            <w:r w:rsidRPr="000B2D72">
              <w:t>Археопарк</w:t>
            </w:r>
            <w:proofErr w:type="spellEnd"/>
            <w:r w:rsidRPr="000B2D72">
              <w:t>"</w:t>
            </w:r>
          </w:p>
        </w:tc>
      </w:tr>
      <w:tr w:rsidR="00E17422" w:rsidTr="00E17422">
        <w:tc>
          <w:tcPr>
            <w:tcW w:w="9571" w:type="dxa"/>
          </w:tcPr>
          <w:p w:rsidR="00E17422" w:rsidRPr="000B2D72" w:rsidRDefault="00E17422" w:rsidP="00181F5B">
            <w:r w:rsidRPr="000B2D72">
              <w:t>Тротуары, площади ступеней КТК «</w:t>
            </w:r>
            <w:proofErr w:type="spellStart"/>
            <w:r w:rsidRPr="000B2D72">
              <w:t>Археопарк</w:t>
            </w:r>
            <w:proofErr w:type="spellEnd"/>
            <w:r w:rsidRPr="000B2D72">
              <w:t>»</w:t>
            </w:r>
          </w:p>
        </w:tc>
      </w:tr>
      <w:tr w:rsidR="00E17422" w:rsidTr="00E17422">
        <w:tc>
          <w:tcPr>
            <w:tcW w:w="9571" w:type="dxa"/>
          </w:tcPr>
          <w:p w:rsidR="00E17422" w:rsidRPr="000B2D72" w:rsidRDefault="00E17422" w:rsidP="00181F5B">
            <w:r w:rsidRPr="000B2D72">
              <w:t>Технические проезды и площади автостоянки КТК «</w:t>
            </w:r>
            <w:proofErr w:type="spellStart"/>
            <w:r w:rsidRPr="000B2D72">
              <w:t>Археопарк</w:t>
            </w:r>
            <w:proofErr w:type="spellEnd"/>
            <w:r w:rsidRPr="000B2D72">
              <w:t xml:space="preserve">» </w:t>
            </w:r>
          </w:p>
        </w:tc>
      </w:tr>
      <w:tr w:rsidR="00E17422" w:rsidTr="00E17422">
        <w:tc>
          <w:tcPr>
            <w:tcW w:w="9571" w:type="dxa"/>
          </w:tcPr>
          <w:p w:rsidR="00E17422" w:rsidRPr="000B2D72" w:rsidRDefault="00E17422" w:rsidP="00181F5B">
            <w:r w:rsidRPr="000B2D72">
              <w:t>Площади дорожек садового типа, площади плиты-</w:t>
            </w:r>
            <w:proofErr w:type="spellStart"/>
            <w:r w:rsidRPr="000B2D72">
              <w:t>стилатата</w:t>
            </w:r>
            <w:proofErr w:type="spellEnd"/>
            <w:r w:rsidRPr="000B2D72">
              <w:t xml:space="preserve"> (фундамент под фигуры мамонтов),  древних людей и зверей КТК «</w:t>
            </w:r>
            <w:proofErr w:type="spellStart"/>
            <w:r w:rsidRPr="000B2D72">
              <w:t>Археопарк</w:t>
            </w:r>
            <w:proofErr w:type="spellEnd"/>
            <w:r w:rsidRPr="000B2D72">
              <w:t xml:space="preserve">» </w:t>
            </w:r>
          </w:p>
        </w:tc>
      </w:tr>
      <w:tr w:rsidR="00E17422" w:rsidTr="00E17422">
        <w:tc>
          <w:tcPr>
            <w:tcW w:w="9571" w:type="dxa"/>
          </w:tcPr>
          <w:p w:rsidR="00E17422" w:rsidRPr="003001B3" w:rsidRDefault="00E17422" w:rsidP="00181F5B">
            <w:pPr>
              <w:rPr>
                <w:b/>
              </w:rPr>
            </w:pPr>
            <w:r w:rsidRPr="003001B3">
              <w:rPr>
                <w:b/>
              </w:rPr>
              <w:t>Набережные</w:t>
            </w:r>
          </w:p>
        </w:tc>
      </w:tr>
      <w:tr w:rsidR="00E17422" w:rsidTr="00E17422">
        <w:tc>
          <w:tcPr>
            <w:tcW w:w="9571" w:type="dxa"/>
          </w:tcPr>
          <w:p w:rsidR="00E17422" w:rsidRPr="000B2D72" w:rsidRDefault="00E17422" w:rsidP="00181F5B">
            <w:proofErr w:type="spellStart"/>
            <w:r w:rsidRPr="000B2D72">
              <w:t>Берегоукрепление</w:t>
            </w:r>
            <w:proofErr w:type="spellEnd"/>
            <w:r w:rsidRPr="000B2D72">
              <w:t xml:space="preserve"> р. Иртыш в г. Ханты-Мансийске - 1-й пусковой комплекс, протяженностью 396 м  </w:t>
            </w:r>
          </w:p>
        </w:tc>
      </w:tr>
      <w:tr w:rsidR="00E17422" w:rsidTr="00E17422">
        <w:tc>
          <w:tcPr>
            <w:tcW w:w="9571" w:type="dxa"/>
          </w:tcPr>
          <w:p w:rsidR="00E17422" w:rsidRPr="000B2D72" w:rsidRDefault="00E17422" w:rsidP="00181F5B">
            <w:proofErr w:type="spellStart"/>
            <w:r w:rsidRPr="000B2D72">
              <w:t>Берегоукрепление</w:t>
            </w:r>
            <w:proofErr w:type="spellEnd"/>
            <w:r w:rsidRPr="000B2D72">
              <w:t xml:space="preserve"> р. Иртыш в г. Ханты-Мансийске - 2-й пусковой комплекс, протяженностью 419 м  </w:t>
            </w:r>
          </w:p>
        </w:tc>
      </w:tr>
      <w:tr w:rsidR="00E17422" w:rsidTr="00E17422">
        <w:tc>
          <w:tcPr>
            <w:tcW w:w="9571" w:type="dxa"/>
          </w:tcPr>
          <w:p w:rsidR="00E17422" w:rsidRPr="000B2D72" w:rsidRDefault="00E17422" w:rsidP="00181F5B">
            <w:r w:rsidRPr="000B2D72">
              <w:t xml:space="preserve">Пассажирский причал в составе комплекса пассажирского вокзала с прогулочной набережной в г. Ханты-Мансийске. Набережная и </w:t>
            </w:r>
            <w:proofErr w:type="spellStart"/>
            <w:r w:rsidRPr="000B2D72">
              <w:t>Берегоукрепление</w:t>
            </w:r>
            <w:proofErr w:type="spellEnd"/>
            <w:r w:rsidRPr="000B2D72">
              <w:t xml:space="preserve"> территории жилой застройки в районе </w:t>
            </w:r>
            <w:proofErr w:type="spellStart"/>
            <w:r w:rsidRPr="000B2D72">
              <w:t>Самарово</w:t>
            </w:r>
            <w:proofErr w:type="spellEnd"/>
            <w:r w:rsidRPr="000B2D72">
              <w:t xml:space="preserve"> </w:t>
            </w:r>
          </w:p>
        </w:tc>
      </w:tr>
      <w:tr w:rsidR="00E17422" w:rsidTr="00E17422">
        <w:tc>
          <w:tcPr>
            <w:tcW w:w="9571" w:type="dxa"/>
          </w:tcPr>
          <w:p w:rsidR="00E17422" w:rsidRDefault="00E17422" w:rsidP="00181F5B">
            <w:proofErr w:type="spellStart"/>
            <w:r w:rsidRPr="000B2D72">
              <w:t>Берегоукрепление</w:t>
            </w:r>
            <w:proofErr w:type="spellEnd"/>
            <w:r w:rsidRPr="000B2D72">
              <w:t xml:space="preserve"> </w:t>
            </w:r>
            <w:proofErr w:type="spellStart"/>
            <w:r w:rsidRPr="000B2D72">
              <w:t>р.Иртыш</w:t>
            </w:r>
            <w:proofErr w:type="spellEnd"/>
            <w:r w:rsidRPr="000B2D72">
              <w:t xml:space="preserve"> в </w:t>
            </w:r>
            <w:proofErr w:type="spellStart"/>
            <w:r w:rsidRPr="000B2D72">
              <w:t>г.Ханты-Мансийске</w:t>
            </w:r>
            <w:proofErr w:type="spellEnd"/>
            <w:r w:rsidRPr="000B2D72">
              <w:t xml:space="preserve">- 2-я очередь, 2-й этап </w:t>
            </w:r>
          </w:p>
        </w:tc>
      </w:tr>
    </w:tbl>
    <w:p w:rsidR="00B01872" w:rsidRDefault="00B01872"/>
    <w:sectPr w:rsidR="00B0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19"/>
    <w:rsid w:val="001A7D4C"/>
    <w:rsid w:val="003001B3"/>
    <w:rsid w:val="0031297F"/>
    <w:rsid w:val="00AA067F"/>
    <w:rsid w:val="00B01872"/>
    <w:rsid w:val="00DF2D19"/>
    <w:rsid w:val="00E1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4ADF5-6DB3-4ADF-9586-56B73F61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 Евгений Алексеевич</dc:creator>
  <cp:keywords/>
  <dc:description/>
  <cp:lastModifiedBy>Курганская Ирина Николаевна</cp:lastModifiedBy>
  <cp:revision>2</cp:revision>
  <dcterms:created xsi:type="dcterms:W3CDTF">2025-05-26T10:11:00Z</dcterms:created>
  <dcterms:modified xsi:type="dcterms:W3CDTF">2025-05-26T10:11:00Z</dcterms:modified>
</cp:coreProperties>
</file>