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8528E1" w:rsidRDefault="008528E1" w:rsidP="008528E1">
      <w:pPr>
        <w:jc w:val="right"/>
        <w:rPr>
          <w:sz w:val="28"/>
          <w:szCs w:val="28"/>
        </w:rPr>
      </w:pPr>
      <w:r w:rsidRPr="008528E1">
        <w:rPr>
          <w:sz w:val="28"/>
          <w:szCs w:val="28"/>
        </w:rPr>
        <w:t>Проект</w:t>
      </w:r>
    </w:p>
    <w:p w:rsidR="008528E1" w:rsidRPr="008528E1" w:rsidRDefault="008528E1" w:rsidP="008528E1">
      <w:pPr>
        <w:jc w:val="center"/>
        <w:rPr>
          <w:sz w:val="28"/>
          <w:szCs w:val="28"/>
        </w:rPr>
      </w:pPr>
    </w:p>
    <w:p w:rsidR="008528E1" w:rsidRPr="008528E1" w:rsidRDefault="008528E1" w:rsidP="008528E1">
      <w:pPr>
        <w:jc w:val="center"/>
        <w:rPr>
          <w:sz w:val="28"/>
          <w:szCs w:val="28"/>
        </w:rPr>
      </w:pPr>
      <w:r w:rsidRPr="008528E1">
        <w:rPr>
          <w:sz w:val="28"/>
          <w:szCs w:val="28"/>
        </w:rPr>
        <w:t>Администрация города Ханты-Мансийска</w:t>
      </w:r>
    </w:p>
    <w:p w:rsidR="008528E1" w:rsidRPr="008528E1" w:rsidRDefault="008528E1" w:rsidP="008528E1">
      <w:pPr>
        <w:jc w:val="center"/>
        <w:rPr>
          <w:sz w:val="28"/>
          <w:szCs w:val="28"/>
        </w:rPr>
      </w:pPr>
      <w:r w:rsidRPr="008528E1">
        <w:rPr>
          <w:sz w:val="28"/>
          <w:szCs w:val="28"/>
        </w:rPr>
        <w:t>Ханты-Мансийского автономного округа – Югры</w:t>
      </w:r>
    </w:p>
    <w:p w:rsidR="008528E1" w:rsidRPr="008528E1" w:rsidRDefault="008528E1" w:rsidP="008528E1">
      <w:pPr>
        <w:jc w:val="right"/>
        <w:rPr>
          <w:sz w:val="28"/>
          <w:szCs w:val="28"/>
        </w:rPr>
      </w:pPr>
    </w:p>
    <w:p w:rsidR="008528E1" w:rsidRPr="008528E1" w:rsidRDefault="008528E1" w:rsidP="008528E1">
      <w:pPr>
        <w:jc w:val="center"/>
        <w:rPr>
          <w:sz w:val="28"/>
          <w:szCs w:val="28"/>
        </w:rPr>
      </w:pPr>
      <w:r w:rsidRPr="008528E1">
        <w:rPr>
          <w:sz w:val="28"/>
          <w:szCs w:val="28"/>
        </w:rPr>
        <w:t>ПОСТАНОВЛЕНИЕ</w:t>
      </w:r>
    </w:p>
    <w:p w:rsidR="008528E1" w:rsidRPr="008528E1" w:rsidRDefault="008528E1" w:rsidP="008528E1">
      <w:pPr>
        <w:jc w:val="center"/>
        <w:rPr>
          <w:sz w:val="28"/>
          <w:szCs w:val="28"/>
        </w:rPr>
      </w:pP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  <w:r w:rsidRPr="008528E1">
        <w:rPr>
          <w:rFonts w:eastAsiaTheme="minorHAnsi"/>
          <w:sz w:val="28"/>
          <w:szCs w:val="28"/>
        </w:rPr>
        <w:t>от «___»___________201</w:t>
      </w:r>
      <w:r>
        <w:rPr>
          <w:rFonts w:eastAsiaTheme="minorHAnsi"/>
          <w:sz w:val="28"/>
          <w:szCs w:val="28"/>
        </w:rPr>
        <w:t>9                                                                     №__________</w:t>
      </w: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Default="008528E1" w:rsidP="008528E1">
      <w:pPr>
        <w:pStyle w:val="rigcontext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FD6B96" w:rsidRDefault="008528E1" w:rsidP="008528E1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28E1">
        <w:rPr>
          <w:rFonts w:eastAsiaTheme="minorHAnsi"/>
          <w:sz w:val="28"/>
          <w:szCs w:val="28"/>
          <w:lang w:eastAsia="en-US"/>
        </w:rPr>
        <w:t>«</w:t>
      </w:r>
      <w:r w:rsidRPr="008528E1">
        <w:rPr>
          <w:sz w:val="28"/>
          <w:szCs w:val="28"/>
        </w:rPr>
        <w:t xml:space="preserve">О порядке размещения </w:t>
      </w:r>
      <w:proofErr w:type="gramStart"/>
      <w:r w:rsidRPr="008528E1">
        <w:rPr>
          <w:sz w:val="28"/>
          <w:szCs w:val="28"/>
        </w:rPr>
        <w:t>временн</w:t>
      </w:r>
      <w:r w:rsidR="00FD6B96">
        <w:rPr>
          <w:sz w:val="28"/>
          <w:szCs w:val="28"/>
        </w:rPr>
        <w:t>ых</w:t>
      </w:r>
      <w:proofErr w:type="gramEnd"/>
    </w:p>
    <w:p w:rsidR="00FD6B96" w:rsidRDefault="00FD6B96" w:rsidP="008528E1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нестационарных аттракционов на территории</w:t>
      </w:r>
    </w:p>
    <w:p w:rsidR="008528E1" w:rsidRPr="008528E1" w:rsidRDefault="008528E1" w:rsidP="008528E1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28E1">
        <w:rPr>
          <w:sz w:val="28"/>
          <w:szCs w:val="28"/>
        </w:rPr>
        <w:t xml:space="preserve">муниципального образования </w:t>
      </w:r>
      <w:r w:rsidR="004459FA">
        <w:rPr>
          <w:sz w:val="28"/>
          <w:szCs w:val="28"/>
        </w:rPr>
        <w:t xml:space="preserve"> </w:t>
      </w:r>
      <w:r w:rsidRPr="008528E1">
        <w:rPr>
          <w:sz w:val="28"/>
          <w:szCs w:val="28"/>
        </w:rPr>
        <w:t>город Ханты-Мансийск»</w:t>
      </w: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EC132F" w:rsidRDefault="00EC132F" w:rsidP="008528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132F">
        <w:rPr>
          <w:color w:val="000000"/>
          <w:sz w:val="28"/>
          <w:szCs w:val="28"/>
        </w:rPr>
        <w:t xml:space="preserve">в соответствии с Федеральным законом от 06.10.2003 N 131-ФЗ </w:t>
      </w:r>
      <w:r>
        <w:rPr>
          <w:color w:val="000000"/>
          <w:sz w:val="28"/>
          <w:szCs w:val="28"/>
        </w:rPr>
        <w:t>«</w:t>
      </w:r>
      <w:r w:rsidRPr="00EC132F">
        <w:rPr>
          <w:color w:val="000000"/>
          <w:sz w:val="28"/>
          <w:szCs w:val="28"/>
        </w:rPr>
        <w:t>Об общих принципах организации местного самоуправления в Р</w:t>
      </w:r>
      <w:r>
        <w:rPr>
          <w:color w:val="000000"/>
          <w:sz w:val="28"/>
          <w:szCs w:val="28"/>
        </w:rPr>
        <w:t xml:space="preserve">оссийской </w:t>
      </w:r>
      <w:r w:rsidRPr="00EC132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</w:t>
      </w:r>
      <w:r w:rsidR="008528E1" w:rsidRPr="00EC132F">
        <w:rPr>
          <w:rFonts w:eastAsiaTheme="minorHAnsi"/>
          <w:sz w:val="28"/>
          <w:szCs w:val="28"/>
          <w:lang w:eastAsia="en-US"/>
        </w:rPr>
        <w:t xml:space="preserve">, руководствуясь статьей 71 Устава города Ханты-Мансийска, в целях упорядочения </w:t>
      </w:r>
      <w:r w:rsidR="00127BA8" w:rsidRPr="00EC132F">
        <w:rPr>
          <w:sz w:val="28"/>
          <w:szCs w:val="28"/>
        </w:rPr>
        <w:t>размещения временных нестационарных аттракционов</w:t>
      </w:r>
      <w:r w:rsidR="00FD6B96">
        <w:rPr>
          <w:sz w:val="28"/>
          <w:szCs w:val="28"/>
        </w:rPr>
        <w:t xml:space="preserve"> </w:t>
      </w:r>
      <w:r w:rsidR="00127BA8" w:rsidRPr="00EC132F">
        <w:rPr>
          <w:sz w:val="28"/>
          <w:szCs w:val="28"/>
        </w:rPr>
        <w:t>на территории муниципального образования город Ханты-Мансийск</w:t>
      </w:r>
      <w:r w:rsidR="008528E1" w:rsidRPr="00EC132F">
        <w:rPr>
          <w:rFonts w:eastAsiaTheme="minorHAnsi"/>
          <w:sz w:val="28"/>
          <w:szCs w:val="28"/>
          <w:lang w:eastAsia="en-US"/>
        </w:rPr>
        <w:t>:</w:t>
      </w:r>
    </w:p>
    <w:p w:rsidR="008528E1" w:rsidRPr="008528E1" w:rsidRDefault="008528E1" w:rsidP="008528E1">
      <w:pPr>
        <w:ind w:firstLine="708"/>
        <w:jc w:val="both"/>
        <w:rPr>
          <w:rFonts w:eastAsiaTheme="minorHAnsi"/>
          <w:sz w:val="28"/>
          <w:szCs w:val="28"/>
        </w:rPr>
      </w:pPr>
      <w:r w:rsidRPr="008528E1">
        <w:rPr>
          <w:rFonts w:eastAsiaTheme="minorHAnsi"/>
          <w:sz w:val="28"/>
          <w:szCs w:val="28"/>
          <w:lang w:eastAsia="en-US"/>
        </w:rPr>
        <w:t>1.</w:t>
      </w:r>
      <w:r w:rsidRPr="008528E1">
        <w:rPr>
          <w:rFonts w:eastAsiaTheme="minorHAnsi"/>
          <w:sz w:val="28"/>
          <w:szCs w:val="28"/>
        </w:rPr>
        <w:t>Утвердить:</w:t>
      </w:r>
    </w:p>
    <w:p w:rsidR="008528E1" w:rsidRPr="00B3514C" w:rsidRDefault="008528E1" w:rsidP="00B3514C">
      <w:pPr>
        <w:pStyle w:val="rig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8E1">
        <w:rPr>
          <w:rFonts w:eastAsiaTheme="minorHAnsi"/>
          <w:sz w:val="28"/>
          <w:szCs w:val="28"/>
        </w:rPr>
        <w:t xml:space="preserve">1.1. Положение </w:t>
      </w:r>
      <w:r w:rsidR="00B3514C" w:rsidRPr="00E50F3A">
        <w:rPr>
          <w:sz w:val="28"/>
          <w:szCs w:val="28"/>
        </w:rPr>
        <w:t>о порядке размещения временных нестационарных аттракционов</w:t>
      </w:r>
      <w:r w:rsidR="00FD6B96">
        <w:rPr>
          <w:sz w:val="28"/>
          <w:szCs w:val="28"/>
        </w:rPr>
        <w:t xml:space="preserve"> </w:t>
      </w:r>
      <w:r w:rsidR="00B3514C" w:rsidRPr="00E50F3A">
        <w:rPr>
          <w:sz w:val="28"/>
          <w:szCs w:val="28"/>
        </w:rPr>
        <w:t xml:space="preserve">на территории муниципального образования </w:t>
      </w:r>
      <w:r w:rsidR="00B3514C">
        <w:rPr>
          <w:sz w:val="28"/>
          <w:szCs w:val="28"/>
        </w:rPr>
        <w:t>город Ханты-Мансийск</w:t>
      </w:r>
      <w:r w:rsidR="004459FA">
        <w:rPr>
          <w:sz w:val="28"/>
          <w:szCs w:val="28"/>
        </w:rPr>
        <w:t xml:space="preserve"> </w:t>
      </w:r>
      <w:r w:rsidR="004459FA" w:rsidRPr="008528E1">
        <w:rPr>
          <w:rFonts w:eastAsiaTheme="minorHAnsi"/>
          <w:sz w:val="28"/>
          <w:szCs w:val="28"/>
        </w:rPr>
        <w:t xml:space="preserve">(приложение </w:t>
      </w:r>
      <w:r w:rsidR="004459FA">
        <w:rPr>
          <w:rFonts w:eastAsiaTheme="minorHAnsi"/>
          <w:sz w:val="28"/>
          <w:szCs w:val="28"/>
        </w:rPr>
        <w:t>1</w:t>
      </w:r>
      <w:r w:rsidR="004459FA" w:rsidRPr="008528E1">
        <w:rPr>
          <w:rFonts w:eastAsiaTheme="minorHAnsi"/>
          <w:sz w:val="28"/>
          <w:szCs w:val="28"/>
        </w:rPr>
        <w:t>)</w:t>
      </w:r>
      <w:r w:rsidRPr="008528E1">
        <w:rPr>
          <w:rFonts w:eastAsiaTheme="minorHAnsi"/>
          <w:sz w:val="28"/>
          <w:szCs w:val="28"/>
        </w:rPr>
        <w:t>.</w:t>
      </w:r>
    </w:p>
    <w:p w:rsidR="008528E1" w:rsidRDefault="008528E1" w:rsidP="008528E1">
      <w:pPr>
        <w:ind w:firstLine="708"/>
        <w:jc w:val="both"/>
        <w:rPr>
          <w:rFonts w:eastAsiaTheme="minorHAnsi"/>
          <w:sz w:val="28"/>
          <w:szCs w:val="28"/>
        </w:rPr>
      </w:pPr>
      <w:r w:rsidRPr="008528E1">
        <w:rPr>
          <w:rFonts w:eastAsiaTheme="minorHAnsi"/>
          <w:sz w:val="28"/>
          <w:szCs w:val="28"/>
        </w:rPr>
        <w:t xml:space="preserve">1.2. </w:t>
      </w:r>
      <w:r w:rsidR="00B3514C">
        <w:rPr>
          <w:rFonts w:eastAsiaTheme="minorHAnsi"/>
          <w:sz w:val="28"/>
          <w:szCs w:val="28"/>
        </w:rPr>
        <w:t>Свидетельство о внесении в Реестр объектов потребительского рынка на территории города Ханты-Мансийска</w:t>
      </w:r>
      <w:r w:rsidRPr="008528E1">
        <w:rPr>
          <w:rFonts w:eastAsiaTheme="minorHAnsi"/>
          <w:sz w:val="28"/>
          <w:szCs w:val="28"/>
        </w:rPr>
        <w:t xml:space="preserve"> (приложение </w:t>
      </w:r>
      <w:r w:rsidR="004459FA">
        <w:rPr>
          <w:rFonts w:eastAsiaTheme="minorHAnsi"/>
          <w:sz w:val="28"/>
          <w:szCs w:val="28"/>
        </w:rPr>
        <w:t>2</w:t>
      </w:r>
      <w:r w:rsidRPr="008528E1">
        <w:rPr>
          <w:rFonts w:eastAsiaTheme="minorHAnsi"/>
          <w:sz w:val="28"/>
          <w:szCs w:val="28"/>
        </w:rPr>
        <w:t>).</w:t>
      </w:r>
    </w:p>
    <w:p w:rsidR="00127BA8" w:rsidRPr="00127BA8" w:rsidRDefault="00127BA8" w:rsidP="00EC132F">
      <w:pPr>
        <w:pStyle w:val="rig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 </w:t>
      </w:r>
      <w:r w:rsidRPr="005239A4">
        <w:rPr>
          <w:sz w:val="28"/>
          <w:szCs w:val="28"/>
        </w:rPr>
        <w:t>Дислокаци</w:t>
      </w:r>
      <w:r>
        <w:rPr>
          <w:sz w:val="28"/>
          <w:szCs w:val="28"/>
        </w:rPr>
        <w:t>ю</w:t>
      </w:r>
      <w:r w:rsidRPr="005239A4">
        <w:rPr>
          <w:sz w:val="28"/>
          <w:szCs w:val="28"/>
        </w:rPr>
        <w:t xml:space="preserve"> </w:t>
      </w:r>
      <w:r w:rsidRPr="008528E1">
        <w:rPr>
          <w:sz w:val="28"/>
          <w:szCs w:val="28"/>
        </w:rPr>
        <w:t>размещения временных нестационарных аттракционов</w:t>
      </w:r>
      <w:r w:rsidR="00FD6B96">
        <w:rPr>
          <w:sz w:val="28"/>
          <w:szCs w:val="28"/>
        </w:rPr>
        <w:t xml:space="preserve"> </w:t>
      </w:r>
      <w:r w:rsidRPr="008528E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8528E1">
        <w:rPr>
          <w:sz w:val="28"/>
          <w:szCs w:val="28"/>
        </w:rPr>
        <w:t>муниципального образования город Ханты-Мансийск</w:t>
      </w:r>
      <w:r>
        <w:rPr>
          <w:sz w:val="28"/>
          <w:szCs w:val="28"/>
        </w:rPr>
        <w:t xml:space="preserve"> </w:t>
      </w:r>
      <w:r w:rsidRPr="008528E1">
        <w:rPr>
          <w:rFonts w:eastAsiaTheme="minorHAnsi"/>
          <w:sz w:val="28"/>
          <w:szCs w:val="28"/>
        </w:rPr>
        <w:t xml:space="preserve">(приложение </w:t>
      </w:r>
      <w:r w:rsidR="004459FA">
        <w:rPr>
          <w:rFonts w:eastAsiaTheme="minorHAnsi"/>
          <w:sz w:val="28"/>
          <w:szCs w:val="28"/>
        </w:rPr>
        <w:t>3</w:t>
      </w:r>
      <w:r w:rsidRPr="008528E1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>.</w:t>
      </w:r>
    </w:p>
    <w:p w:rsidR="008528E1" w:rsidRPr="008528E1" w:rsidRDefault="008528E1" w:rsidP="008528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28E1">
        <w:rPr>
          <w:rFonts w:eastAsiaTheme="minorHAnsi"/>
          <w:sz w:val="28"/>
          <w:szCs w:val="28"/>
          <w:lang w:eastAsia="en-US"/>
        </w:rPr>
        <w:t>2</w:t>
      </w:r>
      <w:r w:rsidRPr="008528E1">
        <w:rPr>
          <w:rFonts w:eastAsiaTheme="minorHAnsi"/>
          <w:sz w:val="28"/>
          <w:szCs w:val="28"/>
        </w:rPr>
        <w:t xml:space="preserve">. </w:t>
      </w:r>
      <w:r w:rsidRPr="008528E1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8528E1" w:rsidRPr="008528E1" w:rsidRDefault="008528E1" w:rsidP="008528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28E1">
        <w:rPr>
          <w:rFonts w:eastAsiaTheme="minorHAnsi"/>
          <w:sz w:val="28"/>
          <w:szCs w:val="28"/>
          <w:lang w:eastAsia="en-US"/>
        </w:rPr>
        <w:t>3.</w:t>
      </w:r>
      <w:proofErr w:type="gramStart"/>
      <w:r w:rsidRPr="008528E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528E1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 возложить на заместителя Главы города Ханты-Мансийска </w:t>
      </w:r>
      <w:proofErr w:type="spellStart"/>
      <w:r w:rsidRPr="008528E1">
        <w:rPr>
          <w:rFonts w:eastAsiaTheme="minorHAnsi"/>
          <w:sz w:val="28"/>
          <w:szCs w:val="28"/>
          <w:lang w:eastAsia="en-US"/>
        </w:rPr>
        <w:t>Марютина</w:t>
      </w:r>
      <w:proofErr w:type="spellEnd"/>
      <w:r w:rsidRPr="008528E1">
        <w:rPr>
          <w:rFonts w:eastAsiaTheme="minorHAnsi"/>
          <w:sz w:val="28"/>
          <w:szCs w:val="28"/>
          <w:lang w:eastAsia="en-US"/>
        </w:rPr>
        <w:t xml:space="preserve"> Т.В.</w:t>
      </w: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  <w:lang w:eastAsia="en-US"/>
        </w:rPr>
      </w:pP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  <w:r w:rsidRPr="008528E1">
        <w:rPr>
          <w:rFonts w:eastAsiaTheme="minorHAnsi"/>
          <w:sz w:val="28"/>
          <w:szCs w:val="28"/>
        </w:rPr>
        <w:t xml:space="preserve">Глава города </w:t>
      </w: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  <w:r w:rsidRPr="008528E1">
        <w:rPr>
          <w:rFonts w:eastAsiaTheme="minorHAnsi"/>
          <w:sz w:val="28"/>
          <w:szCs w:val="28"/>
        </w:rPr>
        <w:t xml:space="preserve">Ханты-Мансийска                                       </w:t>
      </w:r>
      <w:r>
        <w:rPr>
          <w:rFonts w:eastAsiaTheme="minorHAnsi"/>
          <w:sz w:val="28"/>
          <w:szCs w:val="28"/>
        </w:rPr>
        <w:t xml:space="preserve">                             </w:t>
      </w:r>
      <w:r w:rsidRPr="008528E1">
        <w:rPr>
          <w:rFonts w:eastAsiaTheme="minorHAnsi"/>
          <w:sz w:val="28"/>
          <w:szCs w:val="28"/>
        </w:rPr>
        <w:t xml:space="preserve">                        М.П. </w:t>
      </w:r>
      <w:proofErr w:type="spellStart"/>
      <w:r w:rsidRPr="008528E1">
        <w:rPr>
          <w:rFonts w:eastAsiaTheme="minorHAnsi"/>
          <w:sz w:val="28"/>
          <w:szCs w:val="28"/>
        </w:rPr>
        <w:t>Ряшин</w:t>
      </w:r>
      <w:proofErr w:type="spellEnd"/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  <w:r w:rsidRPr="008528E1">
        <w:rPr>
          <w:rFonts w:eastAsiaTheme="minorHAnsi"/>
          <w:sz w:val="28"/>
          <w:szCs w:val="28"/>
        </w:rPr>
        <w:br/>
      </w: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4459FA" w:rsidRPr="008528E1" w:rsidRDefault="004459FA" w:rsidP="008528E1">
      <w:pPr>
        <w:jc w:val="both"/>
        <w:rPr>
          <w:rFonts w:eastAsiaTheme="minorHAnsi"/>
          <w:sz w:val="28"/>
          <w:szCs w:val="28"/>
        </w:rPr>
      </w:pPr>
    </w:p>
    <w:p w:rsid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4459FA" w:rsidRPr="009814FA" w:rsidRDefault="004459FA" w:rsidP="004459FA">
      <w:pPr>
        <w:jc w:val="right"/>
      </w:pPr>
      <w:r w:rsidRPr="009814FA">
        <w:t>Приложение 1 к постановлению</w:t>
      </w:r>
    </w:p>
    <w:p w:rsidR="004459FA" w:rsidRPr="009814FA" w:rsidRDefault="004459FA" w:rsidP="004459FA">
      <w:pPr>
        <w:jc w:val="right"/>
      </w:pPr>
      <w:r w:rsidRPr="009814FA">
        <w:t xml:space="preserve">Администрации города Ханты-Мансийска </w:t>
      </w:r>
    </w:p>
    <w:p w:rsidR="004459FA" w:rsidRDefault="004459FA" w:rsidP="004459FA">
      <w:pPr>
        <w:jc w:val="right"/>
      </w:pPr>
      <w:r w:rsidRPr="009814FA">
        <w:t>от ____ _______________2019 №______</w:t>
      </w:r>
    </w:p>
    <w:p w:rsidR="00E50F3A" w:rsidRDefault="00E50F3A" w:rsidP="00CF462F">
      <w:pPr>
        <w:rPr>
          <w:sz w:val="28"/>
          <w:szCs w:val="28"/>
        </w:rPr>
      </w:pPr>
    </w:p>
    <w:p w:rsidR="004459FA" w:rsidRPr="00E50F3A" w:rsidRDefault="004459FA" w:rsidP="00CF462F">
      <w:pPr>
        <w:rPr>
          <w:sz w:val="28"/>
          <w:szCs w:val="28"/>
        </w:rPr>
      </w:pPr>
    </w:p>
    <w:p w:rsidR="00E50F3A" w:rsidRPr="00E50F3A" w:rsidRDefault="00E50F3A" w:rsidP="00E50F3A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0F3A">
        <w:rPr>
          <w:sz w:val="28"/>
          <w:szCs w:val="28"/>
        </w:rPr>
        <w:t xml:space="preserve">Положение </w:t>
      </w:r>
    </w:p>
    <w:p w:rsidR="00FD6B96" w:rsidRPr="00E50F3A" w:rsidRDefault="00E50F3A" w:rsidP="00FD6B96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0F3A">
        <w:rPr>
          <w:sz w:val="28"/>
          <w:szCs w:val="28"/>
        </w:rPr>
        <w:t>о порядке размещения временных нестационарных аттракционов</w:t>
      </w:r>
      <w:r w:rsidR="00FD6B96">
        <w:rPr>
          <w:sz w:val="28"/>
          <w:szCs w:val="28"/>
        </w:rPr>
        <w:t xml:space="preserve"> </w:t>
      </w:r>
    </w:p>
    <w:p w:rsidR="00E50F3A" w:rsidRPr="00E50F3A" w:rsidRDefault="00E50F3A" w:rsidP="00FD6B96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0F3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город Ханты-Мансийск</w:t>
      </w:r>
    </w:p>
    <w:p w:rsidR="00E50F3A" w:rsidRPr="00E50F3A" w:rsidRDefault="00E50F3A" w:rsidP="00E50F3A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0F3A" w:rsidRPr="00E50F3A" w:rsidRDefault="00E50F3A" w:rsidP="00E50F3A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1.1. Положение о порядке размещения временных нестационарных аттракционов</w:t>
      </w:r>
      <w:r w:rsidR="00FD6B96">
        <w:rPr>
          <w:sz w:val="28"/>
          <w:szCs w:val="28"/>
        </w:rPr>
        <w:t xml:space="preserve"> </w:t>
      </w:r>
      <w:r w:rsidRPr="00E50F3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Ханты-Мансийска</w:t>
      </w:r>
      <w:r w:rsidRPr="00E50F3A">
        <w:rPr>
          <w:sz w:val="28"/>
          <w:szCs w:val="28"/>
        </w:rPr>
        <w:t xml:space="preserve"> разработано в соответствии с действующим законодательством Российской Федерации.</w:t>
      </w:r>
    </w:p>
    <w:p w:rsid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1.2. Положение разработано в целях обеспечения безопасности населения при пользовании услугами нестационарных аттракционов</w:t>
      </w:r>
      <w:r w:rsidR="00FD6B96">
        <w:rPr>
          <w:sz w:val="28"/>
          <w:szCs w:val="28"/>
        </w:rPr>
        <w:t xml:space="preserve"> </w:t>
      </w:r>
      <w:r w:rsidRPr="00E50F3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Ханты-Мансийска.</w:t>
      </w:r>
      <w:r w:rsidRPr="00E50F3A">
        <w:rPr>
          <w:sz w:val="28"/>
          <w:szCs w:val="28"/>
        </w:rPr>
        <w:t xml:space="preserve"> 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1.3. Основные понятия, используемые в настоящем  положении: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организатор – юридическое лицо, независимо от его организационно-правовой формы и форм собственности, или индивидуальный предприниматель, предоставляющие услуги населению в сфере культурного отдыха и развлечений с использованием временных нестационарных аттракционов;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потребитель услуги – лицо, имеющее намерение получить услугу или получающее услугу в сфере культурного отдыха и развлечений, с использованием, временных нестационарных аттракционов;</w:t>
      </w:r>
    </w:p>
    <w:p w:rsidR="009B2033" w:rsidRDefault="00E50F3A" w:rsidP="009B2033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 xml:space="preserve">аттракцион – </w:t>
      </w:r>
      <w:r w:rsidR="00AF64FA" w:rsidRPr="00AF64FA">
        <w:rPr>
          <w:sz w:val="28"/>
          <w:szCs w:val="28"/>
        </w:rPr>
        <w:t>устройство для развлечения, приводимое в действие или рабочее состояние различными видами энергии, кроме энергии человека (мускульной) и электрических</w:t>
      </w:r>
      <w:r w:rsidR="00AF64FA">
        <w:rPr>
          <w:sz w:val="28"/>
          <w:szCs w:val="28"/>
        </w:rPr>
        <w:t xml:space="preserve"> устройств аккумуляторного типа</w:t>
      </w:r>
      <w:r w:rsidRPr="00AF64FA">
        <w:rPr>
          <w:sz w:val="28"/>
          <w:szCs w:val="28"/>
        </w:rPr>
        <w:t>:</w:t>
      </w:r>
      <w:r w:rsidRPr="00E50F3A">
        <w:rPr>
          <w:sz w:val="28"/>
          <w:szCs w:val="28"/>
        </w:rPr>
        <w:t xml:space="preserve"> временный нестационарный аттракцион – переносное техническое устройство без фундамента, предназначенное для развлечений в местах общественного отдыха.</w:t>
      </w:r>
    </w:p>
    <w:p w:rsidR="008249E3" w:rsidRDefault="00E50F3A" w:rsidP="009B2033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1.4. Размещение временных нестационарных аттракционов</w:t>
      </w:r>
      <w:r w:rsidR="00FD6B96">
        <w:rPr>
          <w:sz w:val="28"/>
          <w:szCs w:val="28"/>
        </w:rPr>
        <w:t xml:space="preserve"> </w:t>
      </w:r>
      <w:r w:rsidRPr="00E50F3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Ханты-Мансийска</w:t>
      </w:r>
      <w:r w:rsidRPr="00E50F3A">
        <w:rPr>
          <w:sz w:val="28"/>
          <w:szCs w:val="28"/>
        </w:rPr>
        <w:t xml:space="preserve"> осуществля</w:t>
      </w:r>
      <w:r w:rsidR="008249E3">
        <w:rPr>
          <w:sz w:val="28"/>
          <w:szCs w:val="28"/>
        </w:rPr>
        <w:t>ется</w:t>
      </w:r>
      <w:r w:rsidRPr="00E50F3A">
        <w:rPr>
          <w:sz w:val="28"/>
          <w:szCs w:val="28"/>
        </w:rPr>
        <w:t xml:space="preserve"> </w:t>
      </w:r>
      <w:r w:rsidR="008249E3">
        <w:rPr>
          <w:sz w:val="28"/>
          <w:szCs w:val="28"/>
        </w:rPr>
        <w:t xml:space="preserve">в соответствии с дислокацией </w:t>
      </w:r>
      <w:r w:rsidR="00CF462F" w:rsidRPr="008528E1">
        <w:rPr>
          <w:sz w:val="28"/>
          <w:szCs w:val="28"/>
        </w:rPr>
        <w:t>размещения временных нестационарных аттракционов</w:t>
      </w:r>
      <w:r w:rsidR="00FD6B96">
        <w:rPr>
          <w:sz w:val="28"/>
          <w:szCs w:val="28"/>
        </w:rPr>
        <w:t xml:space="preserve"> </w:t>
      </w:r>
      <w:r w:rsidR="00CF462F" w:rsidRPr="008528E1">
        <w:rPr>
          <w:sz w:val="28"/>
          <w:szCs w:val="28"/>
        </w:rPr>
        <w:t>на территории</w:t>
      </w:r>
      <w:r w:rsidR="00CF462F">
        <w:rPr>
          <w:sz w:val="28"/>
          <w:szCs w:val="28"/>
        </w:rPr>
        <w:t xml:space="preserve"> </w:t>
      </w:r>
      <w:r w:rsidR="00CF462F" w:rsidRPr="008528E1">
        <w:rPr>
          <w:sz w:val="28"/>
          <w:szCs w:val="28"/>
        </w:rPr>
        <w:t>муниципального образования город Ханты-Мансийск</w:t>
      </w:r>
      <w:r w:rsidR="00CF462F">
        <w:rPr>
          <w:sz w:val="28"/>
          <w:szCs w:val="28"/>
        </w:rPr>
        <w:t xml:space="preserve"> </w:t>
      </w:r>
      <w:r w:rsidR="005239A4">
        <w:rPr>
          <w:sz w:val="28"/>
          <w:szCs w:val="28"/>
        </w:rPr>
        <w:t>(приложение 2).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1.5. Размещение временных нестационарных аттракционов</w:t>
      </w:r>
      <w:r w:rsidR="00FD6B96">
        <w:rPr>
          <w:sz w:val="28"/>
          <w:szCs w:val="28"/>
        </w:rPr>
        <w:t xml:space="preserve"> </w:t>
      </w:r>
      <w:r w:rsidRPr="00573E58">
        <w:rPr>
          <w:sz w:val="28"/>
          <w:szCs w:val="28"/>
        </w:rPr>
        <w:t xml:space="preserve">на территории города Ханты-Мансийска допускается только при наличии </w:t>
      </w:r>
      <w:r w:rsidR="00CF462F">
        <w:rPr>
          <w:sz w:val="28"/>
          <w:szCs w:val="28"/>
        </w:rPr>
        <w:t>С</w:t>
      </w:r>
      <w:r w:rsidR="00573E58">
        <w:rPr>
          <w:sz w:val="28"/>
          <w:szCs w:val="28"/>
        </w:rPr>
        <w:t xml:space="preserve">видетельства о внесении </w:t>
      </w:r>
      <w:r w:rsidR="006F2A45">
        <w:rPr>
          <w:sz w:val="28"/>
          <w:szCs w:val="28"/>
        </w:rPr>
        <w:t>в Реестр объектов потребительского рынка города Ханты-Мансийска</w:t>
      </w:r>
      <w:r w:rsidR="00573E58">
        <w:rPr>
          <w:sz w:val="28"/>
          <w:szCs w:val="28"/>
        </w:rPr>
        <w:t xml:space="preserve"> (далее – свидетельство)</w:t>
      </w:r>
      <w:r w:rsidRPr="00E50F3A">
        <w:rPr>
          <w:sz w:val="28"/>
          <w:szCs w:val="28"/>
        </w:rPr>
        <w:t xml:space="preserve">, выдаваемого </w:t>
      </w:r>
      <w:r w:rsidR="00573E58">
        <w:rPr>
          <w:sz w:val="28"/>
          <w:szCs w:val="28"/>
        </w:rPr>
        <w:t xml:space="preserve">управлением потребительского рынка и защиты прав потребителей Администрации города Ханты-Мансийска (далее – управление) </w:t>
      </w:r>
      <w:r w:rsidRPr="00E50F3A">
        <w:rPr>
          <w:sz w:val="28"/>
          <w:szCs w:val="28"/>
        </w:rPr>
        <w:t xml:space="preserve">(приложение 1). </w:t>
      </w:r>
      <w:r w:rsidR="00573E58">
        <w:rPr>
          <w:sz w:val="28"/>
          <w:szCs w:val="28"/>
        </w:rPr>
        <w:t xml:space="preserve">Свидетельство </w:t>
      </w:r>
      <w:r w:rsidRPr="00E50F3A">
        <w:rPr>
          <w:sz w:val="28"/>
          <w:szCs w:val="28"/>
        </w:rPr>
        <w:t xml:space="preserve">выдается на основании заявлений Организатора, поступивших в </w:t>
      </w:r>
      <w:r w:rsidR="00573E58">
        <w:rPr>
          <w:sz w:val="28"/>
          <w:szCs w:val="28"/>
        </w:rPr>
        <w:t>управление.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1.6. В заявлении указывается:</w:t>
      </w:r>
    </w:p>
    <w:p w:rsidR="00E50F3A" w:rsidRPr="00E50F3A" w:rsidRDefault="00E50F3A" w:rsidP="00E50F3A">
      <w:pPr>
        <w:pStyle w:val="jusco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 xml:space="preserve"> для юридических лиц – полное наименование и организационно–правовая форма, юридический адрес;</w:t>
      </w:r>
    </w:p>
    <w:p w:rsidR="00E50F3A" w:rsidRPr="00E50F3A" w:rsidRDefault="00E50F3A" w:rsidP="00E50F3A">
      <w:pPr>
        <w:pStyle w:val="jusco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 xml:space="preserve"> </w:t>
      </w:r>
      <w:proofErr w:type="gramStart"/>
      <w:r w:rsidRPr="00E50F3A">
        <w:rPr>
          <w:sz w:val="28"/>
          <w:szCs w:val="28"/>
        </w:rPr>
        <w:t>для индивидуальных предпринимателей – фамилия, имя, отчество, паспортные данные (серия, номер, когда и кем выдан, место регистрации), ИНН;</w:t>
      </w:r>
      <w:proofErr w:type="gramEnd"/>
    </w:p>
    <w:p w:rsidR="00E50F3A" w:rsidRPr="00E50F3A" w:rsidRDefault="00E50F3A" w:rsidP="00E50F3A">
      <w:pPr>
        <w:pStyle w:val="juscontext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дата и место постановки на учет в налоговом органе;</w:t>
      </w:r>
    </w:p>
    <w:p w:rsidR="00E50F3A" w:rsidRPr="00E50F3A" w:rsidRDefault="00E50F3A" w:rsidP="00CF462F">
      <w:pPr>
        <w:pStyle w:val="jusco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lastRenderedPageBreak/>
        <w:t>дата государственной регистрации, наименование зарегистрировавшего органа;</w:t>
      </w:r>
    </w:p>
    <w:p w:rsidR="00E50F3A" w:rsidRPr="00E50F3A" w:rsidRDefault="00E50F3A" w:rsidP="00CF462F">
      <w:pPr>
        <w:pStyle w:val="jusco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наименование нестационарных аттракционов;</w:t>
      </w:r>
    </w:p>
    <w:p w:rsidR="00E50F3A" w:rsidRPr="00E50F3A" w:rsidRDefault="00E50F3A" w:rsidP="00E50F3A">
      <w:pPr>
        <w:pStyle w:val="juscontext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место размещения.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1.7. К заявлению прилагаются:</w:t>
      </w:r>
    </w:p>
    <w:p w:rsidR="00E50F3A" w:rsidRP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свидетельство (копия) о государственной регистрации и наименование зарегистрировавшего органа;</w:t>
      </w:r>
    </w:p>
    <w:p w:rsidR="00E50F3A" w:rsidRP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свидетельство (копия) о постановке на учет в налоговом органе;</w:t>
      </w:r>
    </w:p>
    <w:p w:rsidR="00E50F3A" w:rsidRP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перечень услуг, предлагаемых населению в сфере культурного отдыха и развлечений, с использованием времен</w:t>
      </w:r>
      <w:r w:rsidR="00201888">
        <w:rPr>
          <w:sz w:val="28"/>
          <w:szCs w:val="28"/>
        </w:rPr>
        <w:t>ных нестационарных аттракционов</w:t>
      </w:r>
      <w:r w:rsidRPr="00E50F3A">
        <w:rPr>
          <w:sz w:val="28"/>
          <w:szCs w:val="28"/>
        </w:rPr>
        <w:t>;</w:t>
      </w:r>
    </w:p>
    <w:p w:rsidR="00E50F3A" w:rsidRPr="006F2A45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F2A45">
        <w:rPr>
          <w:sz w:val="28"/>
          <w:szCs w:val="28"/>
        </w:rPr>
        <w:t>схема размещения временных нестационарных аттракционов;</w:t>
      </w:r>
    </w:p>
    <w:p w:rsid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техническая документация на оборудование временн</w:t>
      </w:r>
      <w:r w:rsidR="00201888">
        <w:rPr>
          <w:sz w:val="28"/>
          <w:szCs w:val="28"/>
        </w:rPr>
        <w:t>ых нестационарных аттракционов</w:t>
      </w:r>
      <w:r w:rsidRPr="00E50F3A">
        <w:rPr>
          <w:sz w:val="28"/>
          <w:szCs w:val="28"/>
        </w:rPr>
        <w:t>, сертификаты соответствия гигиеническим, противопожар</w:t>
      </w:r>
      <w:r w:rsidR="007F02B9">
        <w:rPr>
          <w:sz w:val="28"/>
          <w:szCs w:val="28"/>
        </w:rPr>
        <w:t>ным и техническим требованиям;</w:t>
      </w:r>
    </w:p>
    <w:p w:rsidR="00AF64FA" w:rsidRPr="00AF64FA" w:rsidRDefault="00AF64F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регистрации аттракциона и талон (допуск) на ежегодную (сезонную) эксплуатацию аттракционной техники, выданные </w:t>
      </w:r>
      <w:r w:rsidRPr="00AF64FA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AF64FA">
        <w:rPr>
          <w:sz w:val="28"/>
          <w:szCs w:val="28"/>
        </w:rPr>
        <w:t xml:space="preserve"> Службы государственного надзора за техническим состоянием самоходных машин и других видов техники Ханты-Мансийского автономного округа - Югры.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 xml:space="preserve">1.8. Заявление рассматривается </w:t>
      </w:r>
      <w:r w:rsidR="006F2A45">
        <w:rPr>
          <w:sz w:val="28"/>
          <w:szCs w:val="28"/>
        </w:rPr>
        <w:t>управлением</w:t>
      </w:r>
      <w:r w:rsidRPr="00E50F3A">
        <w:rPr>
          <w:sz w:val="28"/>
          <w:szCs w:val="28"/>
        </w:rPr>
        <w:t xml:space="preserve"> в течение </w:t>
      </w:r>
      <w:r w:rsidR="009B2033" w:rsidRPr="009B2033">
        <w:rPr>
          <w:sz w:val="28"/>
          <w:szCs w:val="28"/>
        </w:rPr>
        <w:t>десяти</w:t>
      </w:r>
      <w:r w:rsidRPr="009B2033">
        <w:rPr>
          <w:sz w:val="28"/>
          <w:szCs w:val="28"/>
        </w:rPr>
        <w:t xml:space="preserve"> рабочих</w:t>
      </w:r>
      <w:r w:rsidRPr="00E50F3A">
        <w:rPr>
          <w:sz w:val="28"/>
          <w:szCs w:val="28"/>
        </w:rPr>
        <w:t xml:space="preserve"> дней с момента его поступления.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 xml:space="preserve">1.9. Срок действия </w:t>
      </w:r>
      <w:r w:rsidR="006F2A45">
        <w:rPr>
          <w:sz w:val="28"/>
          <w:szCs w:val="28"/>
        </w:rPr>
        <w:t>свидетельства</w:t>
      </w:r>
      <w:r w:rsidRPr="00E50F3A">
        <w:rPr>
          <w:sz w:val="28"/>
          <w:szCs w:val="28"/>
        </w:rPr>
        <w:t xml:space="preserve"> устанавливается </w:t>
      </w:r>
      <w:r w:rsidR="006F2A45">
        <w:rPr>
          <w:sz w:val="28"/>
          <w:szCs w:val="28"/>
        </w:rPr>
        <w:t xml:space="preserve">управлением </w:t>
      </w:r>
      <w:r w:rsidRPr="00E50F3A">
        <w:rPr>
          <w:sz w:val="28"/>
          <w:szCs w:val="28"/>
        </w:rPr>
        <w:t>с учетом сроков, указанных в заявлении Организатора.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1.10. Место размещения временн</w:t>
      </w:r>
      <w:r w:rsidR="00201888">
        <w:rPr>
          <w:sz w:val="28"/>
          <w:szCs w:val="28"/>
        </w:rPr>
        <w:t xml:space="preserve">ых нестационарных аттракционов </w:t>
      </w:r>
      <w:r w:rsidRPr="00E50F3A">
        <w:rPr>
          <w:sz w:val="28"/>
          <w:szCs w:val="28"/>
        </w:rPr>
        <w:t xml:space="preserve">на территории </w:t>
      </w:r>
      <w:r w:rsidR="006F2A45">
        <w:rPr>
          <w:sz w:val="28"/>
          <w:szCs w:val="28"/>
        </w:rPr>
        <w:t xml:space="preserve">города Ханты-Мансийска </w:t>
      </w:r>
      <w:r w:rsidRPr="00E50F3A">
        <w:rPr>
          <w:sz w:val="28"/>
          <w:szCs w:val="28"/>
        </w:rPr>
        <w:t>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1.11. Организатор обязан иметь, и предъявлять уполномоченным органам следующие документы:</w:t>
      </w:r>
    </w:p>
    <w:p w:rsidR="00E50F3A" w:rsidRP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учредительные документы;</w:t>
      </w:r>
    </w:p>
    <w:p w:rsidR="00E50F3A" w:rsidRP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гигиенический сертификат в случаях, предусмотренных действующим законодательством;</w:t>
      </w:r>
    </w:p>
    <w:p w:rsidR="00E50F3A" w:rsidRP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заключение ГИБДД;</w:t>
      </w:r>
    </w:p>
    <w:p w:rsidR="00E50F3A" w:rsidRPr="00E50F3A" w:rsidRDefault="006F2A45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внесении в Реестр объектов потребительского рынка города Ханты-Мансийска</w:t>
      </w:r>
      <w:r w:rsidR="00E50F3A" w:rsidRPr="00E50F3A">
        <w:rPr>
          <w:sz w:val="28"/>
          <w:szCs w:val="28"/>
        </w:rPr>
        <w:t>;</w:t>
      </w:r>
    </w:p>
    <w:p w:rsidR="00E50F3A" w:rsidRP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книгу отзывов и предложений;</w:t>
      </w:r>
    </w:p>
    <w:p w:rsidR="00E50F3A" w:rsidRP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инструкцию по эксплуатации (для нестационарных аттракционов);</w:t>
      </w:r>
    </w:p>
    <w:p w:rsidR="00E50F3A" w:rsidRP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журнал для проведения инструктажа по технике безопасности;</w:t>
      </w:r>
    </w:p>
    <w:p w:rsidR="00E50F3A" w:rsidRP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технические паспорта завода изготовителя на</w:t>
      </w:r>
      <w:r w:rsidR="007F02B9">
        <w:rPr>
          <w:sz w:val="28"/>
          <w:szCs w:val="28"/>
        </w:rPr>
        <w:t xml:space="preserve"> все оборудование</w:t>
      </w:r>
      <w:r w:rsidRPr="00E50F3A">
        <w:rPr>
          <w:sz w:val="28"/>
          <w:szCs w:val="28"/>
        </w:rPr>
        <w:t>;</w:t>
      </w:r>
    </w:p>
    <w:p w:rsidR="00E50F3A" w:rsidRPr="00E50F3A" w:rsidRDefault="00E50F3A" w:rsidP="00E50F3A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заключение государственных органов пожарной безопасности;</w:t>
      </w:r>
    </w:p>
    <w:p w:rsidR="00E50F3A" w:rsidRPr="00201888" w:rsidRDefault="00E50F3A" w:rsidP="00201888">
      <w:pPr>
        <w:pStyle w:val="juscon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ветеринарное свидетельство (для передвижных цирков</w:t>
      </w:r>
      <w:r w:rsidR="00201888">
        <w:rPr>
          <w:sz w:val="28"/>
          <w:szCs w:val="28"/>
        </w:rPr>
        <w:t>)</w:t>
      </w:r>
      <w:r w:rsidRPr="00201888">
        <w:rPr>
          <w:sz w:val="28"/>
          <w:szCs w:val="28"/>
        </w:rPr>
        <w:t>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1.13. Размещение временн</w:t>
      </w:r>
      <w:r w:rsidR="00201888">
        <w:rPr>
          <w:sz w:val="28"/>
          <w:szCs w:val="28"/>
        </w:rPr>
        <w:t>ых нестационарных аттракционов н</w:t>
      </w:r>
      <w:r w:rsidRPr="00E50F3A">
        <w:rPr>
          <w:sz w:val="28"/>
          <w:szCs w:val="28"/>
        </w:rPr>
        <w:t>е должно нарушать существующее благоустройство площадки, на которой они размещены, и исключать порчу зеленых насаждении.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1.14.По завершению срока функционирования временных нестационарных аттракционов, в соответствии с</w:t>
      </w:r>
      <w:r w:rsidR="006F2A45">
        <w:rPr>
          <w:sz w:val="28"/>
          <w:szCs w:val="28"/>
        </w:rPr>
        <w:t>о</w:t>
      </w:r>
      <w:r w:rsidRPr="00E50F3A">
        <w:rPr>
          <w:sz w:val="28"/>
          <w:szCs w:val="28"/>
        </w:rPr>
        <w:t xml:space="preserve"> </w:t>
      </w:r>
      <w:r w:rsidR="006F2A45">
        <w:rPr>
          <w:sz w:val="28"/>
          <w:szCs w:val="28"/>
        </w:rPr>
        <w:t>свидетельством</w:t>
      </w:r>
      <w:r w:rsidRPr="00E50F3A">
        <w:rPr>
          <w:sz w:val="28"/>
          <w:szCs w:val="28"/>
        </w:rPr>
        <w:t xml:space="preserve"> Организатор обязан привести площадку в надлежащее состояние.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lastRenderedPageBreak/>
        <w:t>1.15. Работа временн</w:t>
      </w:r>
      <w:r w:rsidR="00201888">
        <w:rPr>
          <w:sz w:val="28"/>
          <w:szCs w:val="28"/>
        </w:rPr>
        <w:t xml:space="preserve">ых нестационарных аттракционов </w:t>
      </w:r>
      <w:r w:rsidRPr="00E50F3A">
        <w:rPr>
          <w:sz w:val="28"/>
          <w:szCs w:val="28"/>
        </w:rPr>
        <w:t xml:space="preserve">на территории </w:t>
      </w:r>
      <w:r w:rsidR="006F2A45">
        <w:rPr>
          <w:sz w:val="28"/>
          <w:szCs w:val="28"/>
        </w:rPr>
        <w:t>города Ханты-Мансийска</w:t>
      </w:r>
      <w:r w:rsidRPr="00E50F3A">
        <w:rPr>
          <w:sz w:val="28"/>
          <w:szCs w:val="28"/>
        </w:rPr>
        <w:t xml:space="preserve"> осуществляется при следующих условиях: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1.15.1. Предоставления необходимой информации</w:t>
      </w:r>
      <w:r w:rsidR="006F2A45">
        <w:rPr>
          <w:sz w:val="28"/>
          <w:szCs w:val="28"/>
        </w:rPr>
        <w:t xml:space="preserve"> </w:t>
      </w:r>
      <w:r w:rsidR="006F2A45" w:rsidRPr="00E50F3A">
        <w:rPr>
          <w:sz w:val="28"/>
          <w:szCs w:val="28"/>
        </w:rPr>
        <w:t>потребителям</w:t>
      </w:r>
      <w:r w:rsidRPr="00E50F3A">
        <w:rPr>
          <w:sz w:val="28"/>
          <w:szCs w:val="28"/>
        </w:rPr>
        <w:t>, которая должна быть размещена в удобном для обозрения месте и содержать:</w:t>
      </w:r>
    </w:p>
    <w:p w:rsidR="00E50F3A" w:rsidRPr="00E50F3A" w:rsidRDefault="00E50F3A" w:rsidP="00E50F3A">
      <w:pPr>
        <w:pStyle w:val="juscon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сведения об Организаторе (наименование, юридический адрес, телефон);</w:t>
      </w:r>
    </w:p>
    <w:p w:rsidR="00E50F3A" w:rsidRPr="00E50F3A" w:rsidRDefault="00E50F3A" w:rsidP="00E50F3A">
      <w:pPr>
        <w:pStyle w:val="juscon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режим работы временн</w:t>
      </w:r>
      <w:r w:rsidR="00201888">
        <w:rPr>
          <w:sz w:val="28"/>
          <w:szCs w:val="28"/>
        </w:rPr>
        <w:t>ого нестационарного аттракциона</w:t>
      </w:r>
      <w:r w:rsidRPr="00E50F3A">
        <w:rPr>
          <w:sz w:val="28"/>
          <w:szCs w:val="28"/>
        </w:rPr>
        <w:t>;</w:t>
      </w:r>
    </w:p>
    <w:p w:rsidR="00E50F3A" w:rsidRPr="00E50F3A" w:rsidRDefault="00E50F3A" w:rsidP="00E50F3A">
      <w:pPr>
        <w:pStyle w:val="juscon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перечень услуг и стоимость пользования ими за единицу времени;</w:t>
      </w:r>
    </w:p>
    <w:p w:rsidR="00E50F3A" w:rsidRPr="00E50F3A" w:rsidRDefault="00E50F3A" w:rsidP="00E50F3A">
      <w:pPr>
        <w:pStyle w:val="juscon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правила пользования временным</w:t>
      </w:r>
      <w:r w:rsidR="00201888">
        <w:rPr>
          <w:sz w:val="28"/>
          <w:szCs w:val="28"/>
        </w:rPr>
        <w:t>и нестационарными аттракционами</w:t>
      </w:r>
      <w:r w:rsidRPr="00E50F3A">
        <w:rPr>
          <w:sz w:val="28"/>
          <w:szCs w:val="28"/>
        </w:rPr>
        <w:t>;</w:t>
      </w:r>
    </w:p>
    <w:p w:rsidR="00E50F3A" w:rsidRPr="00E50F3A" w:rsidRDefault="00E50F3A" w:rsidP="00E50F3A">
      <w:pPr>
        <w:pStyle w:val="juscon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сведения по технике безопасности и правилах пользования временным</w:t>
      </w:r>
      <w:r w:rsidR="00201888">
        <w:rPr>
          <w:sz w:val="28"/>
          <w:szCs w:val="28"/>
        </w:rPr>
        <w:t>и нестационарными аттракционами</w:t>
      </w:r>
      <w:r w:rsidRPr="00E50F3A">
        <w:rPr>
          <w:sz w:val="28"/>
          <w:szCs w:val="28"/>
        </w:rPr>
        <w:t>;</w:t>
      </w:r>
    </w:p>
    <w:p w:rsidR="006F2A45" w:rsidRDefault="00E50F3A" w:rsidP="006F2A45">
      <w:pPr>
        <w:pStyle w:val="juscon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свидетельство (копия) о государственной регистрации и наименов</w:t>
      </w:r>
      <w:r w:rsidR="006F2A45">
        <w:rPr>
          <w:sz w:val="28"/>
          <w:szCs w:val="28"/>
        </w:rPr>
        <w:t>ание зарегистрировавшего органа.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1.1</w:t>
      </w:r>
      <w:r w:rsidR="006F2A45">
        <w:rPr>
          <w:sz w:val="28"/>
          <w:szCs w:val="28"/>
        </w:rPr>
        <w:t>6</w:t>
      </w:r>
      <w:r w:rsidRPr="00E50F3A">
        <w:rPr>
          <w:sz w:val="28"/>
          <w:szCs w:val="28"/>
        </w:rPr>
        <w:t xml:space="preserve"> Потребитель услуг временн</w:t>
      </w:r>
      <w:r w:rsidR="00201888">
        <w:rPr>
          <w:sz w:val="28"/>
          <w:szCs w:val="28"/>
        </w:rPr>
        <w:t xml:space="preserve">ых нестационарных аттракционов </w:t>
      </w:r>
      <w:r w:rsidRPr="00E50F3A">
        <w:rPr>
          <w:sz w:val="28"/>
          <w:szCs w:val="28"/>
        </w:rPr>
        <w:t>обязан соблюдать правила пользования ими и выполнять установленные требования.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1.1</w:t>
      </w:r>
      <w:r w:rsidR="00E10EFF">
        <w:rPr>
          <w:sz w:val="28"/>
          <w:szCs w:val="28"/>
        </w:rPr>
        <w:t>7</w:t>
      </w:r>
      <w:r w:rsidRPr="00E50F3A">
        <w:rPr>
          <w:sz w:val="28"/>
          <w:szCs w:val="28"/>
        </w:rPr>
        <w:t>. При несоблюдении правил пользования временными нес</w:t>
      </w:r>
      <w:r w:rsidR="00201888">
        <w:rPr>
          <w:sz w:val="28"/>
          <w:szCs w:val="28"/>
        </w:rPr>
        <w:t xml:space="preserve">тационарными аттракционами </w:t>
      </w:r>
      <w:r w:rsidRPr="00E50F3A">
        <w:rPr>
          <w:sz w:val="28"/>
          <w:szCs w:val="28"/>
        </w:rPr>
        <w:t>или установленных требований, создании опасных ситуаций, лицу, нарушившему эти требования, может быть отказано в предоставлении услуги.</w:t>
      </w:r>
    </w:p>
    <w:p w:rsidR="00E50F3A" w:rsidRPr="00E50F3A" w:rsidRDefault="00E50F3A" w:rsidP="00E50F3A">
      <w:pPr>
        <w:pStyle w:val="juscontext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50F3A">
        <w:rPr>
          <w:sz w:val="28"/>
          <w:szCs w:val="28"/>
        </w:rPr>
        <w:t>1.1</w:t>
      </w:r>
      <w:r w:rsidR="00E10EFF">
        <w:rPr>
          <w:sz w:val="28"/>
          <w:szCs w:val="28"/>
        </w:rPr>
        <w:t>8</w:t>
      </w:r>
      <w:r w:rsidRPr="00E50F3A">
        <w:rPr>
          <w:sz w:val="28"/>
          <w:szCs w:val="28"/>
        </w:rPr>
        <w:t>. Организатор несет ответственность за нарушение настоящего Положения в соответствии с действующим законодательством.</w:t>
      </w:r>
    </w:p>
    <w:p w:rsidR="00E50F3A" w:rsidRPr="00E50F3A" w:rsidRDefault="00E50F3A" w:rsidP="00E50F3A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50F3A" w:rsidRPr="00E50F3A" w:rsidRDefault="00E50F3A" w:rsidP="00E50F3A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50F3A" w:rsidRPr="00E50F3A" w:rsidRDefault="00E50F3A" w:rsidP="00E50F3A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50F3A" w:rsidRPr="00E50F3A" w:rsidRDefault="00E50F3A" w:rsidP="00E50F3A">
      <w:pPr>
        <w:pStyle w:val="rigcontext"/>
        <w:shd w:val="clear" w:color="auto" w:fill="FFFFFF"/>
        <w:spacing w:line="195" w:lineRule="atLeast"/>
        <w:jc w:val="right"/>
        <w:rPr>
          <w:sz w:val="28"/>
          <w:szCs w:val="28"/>
        </w:rPr>
      </w:pPr>
    </w:p>
    <w:p w:rsidR="00E50F3A" w:rsidRPr="00E50F3A" w:rsidRDefault="00E50F3A" w:rsidP="00E50F3A">
      <w:pPr>
        <w:pStyle w:val="rigcontext"/>
        <w:shd w:val="clear" w:color="auto" w:fill="FFFFFF"/>
        <w:spacing w:line="195" w:lineRule="atLeast"/>
        <w:jc w:val="right"/>
        <w:rPr>
          <w:sz w:val="28"/>
          <w:szCs w:val="28"/>
        </w:rPr>
      </w:pPr>
    </w:p>
    <w:p w:rsidR="00E50F3A" w:rsidRDefault="00E50F3A" w:rsidP="00C34989">
      <w:pPr>
        <w:rPr>
          <w:color w:val="555555"/>
          <w:sz w:val="28"/>
          <w:szCs w:val="28"/>
        </w:rPr>
      </w:pPr>
    </w:p>
    <w:p w:rsidR="005239A4" w:rsidRDefault="005239A4" w:rsidP="00C34989">
      <w:pPr>
        <w:rPr>
          <w:color w:val="555555"/>
          <w:sz w:val="28"/>
          <w:szCs w:val="28"/>
        </w:rPr>
      </w:pPr>
    </w:p>
    <w:p w:rsidR="005239A4" w:rsidRDefault="005239A4" w:rsidP="00C34989">
      <w:pPr>
        <w:rPr>
          <w:color w:val="555555"/>
          <w:sz w:val="28"/>
          <w:szCs w:val="28"/>
        </w:rPr>
      </w:pPr>
    </w:p>
    <w:p w:rsidR="005239A4" w:rsidRDefault="005239A4" w:rsidP="00C34989">
      <w:pPr>
        <w:rPr>
          <w:color w:val="555555"/>
          <w:sz w:val="28"/>
          <w:szCs w:val="28"/>
        </w:rPr>
      </w:pPr>
    </w:p>
    <w:p w:rsidR="005239A4" w:rsidRDefault="005239A4" w:rsidP="00C34989">
      <w:pPr>
        <w:rPr>
          <w:color w:val="555555"/>
          <w:sz w:val="28"/>
          <w:szCs w:val="28"/>
        </w:rPr>
      </w:pPr>
    </w:p>
    <w:p w:rsidR="005239A4" w:rsidRDefault="005239A4" w:rsidP="00C34989">
      <w:pPr>
        <w:rPr>
          <w:color w:val="555555"/>
          <w:sz w:val="28"/>
          <w:szCs w:val="28"/>
        </w:rPr>
      </w:pPr>
    </w:p>
    <w:p w:rsidR="00E10EFF" w:rsidRDefault="00E10EFF" w:rsidP="00C34989">
      <w:pPr>
        <w:rPr>
          <w:color w:val="555555"/>
          <w:sz w:val="28"/>
          <w:szCs w:val="28"/>
        </w:rPr>
      </w:pPr>
    </w:p>
    <w:p w:rsidR="007F02B9" w:rsidRDefault="007F02B9" w:rsidP="00C34989">
      <w:pPr>
        <w:rPr>
          <w:color w:val="555555"/>
          <w:sz w:val="28"/>
          <w:szCs w:val="28"/>
        </w:rPr>
      </w:pPr>
    </w:p>
    <w:p w:rsidR="007F02B9" w:rsidRDefault="007F02B9" w:rsidP="00C34989">
      <w:pPr>
        <w:rPr>
          <w:color w:val="555555"/>
          <w:sz w:val="28"/>
          <w:szCs w:val="28"/>
        </w:rPr>
      </w:pPr>
    </w:p>
    <w:p w:rsidR="00201888" w:rsidRDefault="00201888" w:rsidP="00C34989">
      <w:pPr>
        <w:rPr>
          <w:color w:val="555555"/>
          <w:sz w:val="28"/>
          <w:szCs w:val="28"/>
        </w:rPr>
      </w:pPr>
    </w:p>
    <w:p w:rsidR="00201888" w:rsidRDefault="00201888" w:rsidP="00C34989">
      <w:pPr>
        <w:rPr>
          <w:color w:val="555555"/>
          <w:sz w:val="28"/>
          <w:szCs w:val="28"/>
        </w:rPr>
      </w:pPr>
    </w:p>
    <w:p w:rsidR="00201888" w:rsidRDefault="00201888" w:rsidP="00C34989">
      <w:pPr>
        <w:rPr>
          <w:color w:val="555555"/>
          <w:sz w:val="28"/>
          <w:szCs w:val="28"/>
        </w:rPr>
      </w:pPr>
    </w:p>
    <w:p w:rsidR="00201888" w:rsidRDefault="00201888" w:rsidP="00C34989">
      <w:pPr>
        <w:rPr>
          <w:color w:val="555555"/>
          <w:sz w:val="28"/>
          <w:szCs w:val="28"/>
        </w:rPr>
      </w:pPr>
    </w:p>
    <w:p w:rsidR="00201888" w:rsidRDefault="00201888" w:rsidP="00C34989">
      <w:pPr>
        <w:rPr>
          <w:color w:val="555555"/>
          <w:sz w:val="28"/>
          <w:szCs w:val="28"/>
        </w:rPr>
      </w:pPr>
    </w:p>
    <w:p w:rsidR="00201888" w:rsidRDefault="00201888" w:rsidP="00C34989">
      <w:pPr>
        <w:rPr>
          <w:color w:val="555555"/>
          <w:sz w:val="28"/>
          <w:szCs w:val="28"/>
        </w:rPr>
      </w:pPr>
    </w:p>
    <w:p w:rsidR="00201888" w:rsidRDefault="00201888" w:rsidP="00C34989">
      <w:pPr>
        <w:rPr>
          <w:color w:val="555555"/>
          <w:sz w:val="28"/>
          <w:szCs w:val="28"/>
        </w:rPr>
      </w:pPr>
    </w:p>
    <w:p w:rsidR="00201888" w:rsidRDefault="00201888" w:rsidP="00C34989">
      <w:pPr>
        <w:rPr>
          <w:color w:val="555555"/>
          <w:sz w:val="28"/>
          <w:szCs w:val="28"/>
        </w:rPr>
      </w:pPr>
    </w:p>
    <w:p w:rsidR="00201888" w:rsidRDefault="00201888" w:rsidP="00C34989">
      <w:pPr>
        <w:rPr>
          <w:color w:val="555555"/>
          <w:sz w:val="28"/>
          <w:szCs w:val="28"/>
        </w:rPr>
      </w:pPr>
    </w:p>
    <w:p w:rsidR="005239A4" w:rsidRDefault="005239A4" w:rsidP="00C34989">
      <w:pPr>
        <w:rPr>
          <w:color w:val="555555"/>
          <w:sz w:val="28"/>
          <w:szCs w:val="28"/>
        </w:rPr>
      </w:pPr>
    </w:p>
    <w:p w:rsidR="005239A4" w:rsidRDefault="005239A4" w:rsidP="00C34989">
      <w:pPr>
        <w:rPr>
          <w:color w:val="555555"/>
          <w:sz w:val="28"/>
          <w:szCs w:val="28"/>
        </w:rPr>
      </w:pPr>
    </w:p>
    <w:p w:rsidR="009814FA" w:rsidRPr="009814FA" w:rsidRDefault="009814FA" w:rsidP="009814FA">
      <w:pPr>
        <w:jc w:val="right"/>
      </w:pPr>
      <w:r w:rsidRPr="009814FA">
        <w:lastRenderedPageBreak/>
        <w:t xml:space="preserve">Приложение </w:t>
      </w:r>
      <w:r w:rsidR="004459FA">
        <w:t>2</w:t>
      </w:r>
      <w:r w:rsidRPr="009814FA">
        <w:t xml:space="preserve"> к постановлению</w:t>
      </w:r>
    </w:p>
    <w:p w:rsidR="009814FA" w:rsidRPr="009814FA" w:rsidRDefault="009814FA" w:rsidP="009814FA">
      <w:pPr>
        <w:jc w:val="right"/>
      </w:pPr>
      <w:r w:rsidRPr="009814FA">
        <w:t xml:space="preserve">Администрации города Ханты-Мансийска </w:t>
      </w:r>
    </w:p>
    <w:p w:rsidR="009814FA" w:rsidRDefault="009814FA" w:rsidP="009814FA">
      <w:pPr>
        <w:jc w:val="right"/>
      </w:pPr>
      <w:r w:rsidRPr="009814FA">
        <w:t>от ____ _______________2019 №______</w:t>
      </w:r>
    </w:p>
    <w:p w:rsidR="009814FA" w:rsidRPr="009814FA" w:rsidRDefault="009814FA" w:rsidP="009814FA">
      <w:pPr>
        <w:jc w:val="right"/>
      </w:pPr>
    </w:p>
    <w:p w:rsidR="009814FA" w:rsidRPr="009814FA" w:rsidRDefault="009814FA" w:rsidP="009814FA">
      <w:pPr>
        <w:keepNext/>
        <w:ind w:right="-32"/>
        <w:jc w:val="center"/>
        <w:outlineLvl w:val="3"/>
        <w:rPr>
          <w:rFonts w:eastAsia="Arial Unicode MS"/>
          <w:b/>
          <w:bCs/>
        </w:rPr>
      </w:pPr>
      <w:r w:rsidRPr="009814FA">
        <w:rPr>
          <w:rFonts w:eastAsia="Arial Unicode MS"/>
          <w:b/>
          <w:bCs/>
        </w:rPr>
        <w:t>Российская Федерация</w:t>
      </w:r>
    </w:p>
    <w:p w:rsidR="009814FA" w:rsidRPr="009814FA" w:rsidRDefault="009814FA" w:rsidP="009814FA">
      <w:pPr>
        <w:ind w:right="-32"/>
        <w:jc w:val="center"/>
        <w:rPr>
          <w:b/>
          <w:bCs/>
        </w:rPr>
      </w:pPr>
      <w:r w:rsidRPr="009814FA">
        <w:rPr>
          <w:b/>
          <w:bCs/>
        </w:rPr>
        <w:t>Ханты-Мансийский автономный округ</w:t>
      </w:r>
    </w:p>
    <w:p w:rsidR="009814FA" w:rsidRPr="009814FA" w:rsidRDefault="009814FA" w:rsidP="009814FA">
      <w:pPr>
        <w:keepNext/>
        <w:ind w:right="-32"/>
        <w:jc w:val="center"/>
        <w:outlineLvl w:val="2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Администрация города Ханты-</w:t>
      </w:r>
      <w:r w:rsidRPr="009814FA">
        <w:rPr>
          <w:rFonts w:eastAsia="Arial Unicode MS"/>
          <w:b/>
          <w:bCs/>
        </w:rPr>
        <w:t>Мансийска</w:t>
      </w:r>
    </w:p>
    <w:p w:rsidR="009814FA" w:rsidRPr="009814FA" w:rsidRDefault="009814FA" w:rsidP="009814FA">
      <w:pPr>
        <w:ind w:right="-32"/>
        <w:jc w:val="center"/>
      </w:pPr>
      <w:r w:rsidRPr="009814FA">
        <w:rPr>
          <w:b/>
          <w:bCs/>
        </w:rPr>
        <w:t>УПРАВЛЕНИЕ  ПОТРЕБИТЕЛЬСКОГО РЫНКА</w:t>
      </w:r>
    </w:p>
    <w:p w:rsidR="009814FA" w:rsidRPr="009814FA" w:rsidRDefault="009814FA" w:rsidP="009814FA">
      <w:pPr>
        <w:ind w:right="-32"/>
        <w:jc w:val="center"/>
        <w:rPr>
          <w:b/>
        </w:rPr>
      </w:pPr>
      <w:r w:rsidRPr="009814FA">
        <w:rPr>
          <w:b/>
        </w:rPr>
        <w:t>И ЗАЩИТЫ ПРАВ ПОТРЕБИТЕЛЕЙ</w:t>
      </w:r>
    </w:p>
    <w:p w:rsidR="009814FA" w:rsidRPr="009814FA" w:rsidRDefault="009814FA" w:rsidP="009814FA">
      <w:pPr>
        <w:ind w:right="-32"/>
        <w:jc w:val="center"/>
        <w:rPr>
          <w:b/>
          <w:bCs/>
        </w:rPr>
      </w:pPr>
      <w:r w:rsidRPr="009814FA">
        <w:rPr>
          <w:b/>
          <w:bCs/>
        </w:rPr>
        <w:t xml:space="preserve">СВИДЕТЕЛЬСТВО  </w:t>
      </w:r>
    </w:p>
    <w:p w:rsidR="009814FA" w:rsidRPr="009814FA" w:rsidRDefault="009814FA" w:rsidP="009814FA">
      <w:pPr>
        <w:ind w:right="-32"/>
        <w:jc w:val="center"/>
        <w:rPr>
          <w:b/>
          <w:bCs/>
        </w:rPr>
      </w:pPr>
      <w:r w:rsidRPr="009814FA">
        <w:rPr>
          <w:b/>
          <w:bCs/>
        </w:rPr>
        <w:t xml:space="preserve">о внесении в Реестр объектов потребительского рынка </w:t>
      </w:r>
    </w:p>
    <w:p w:rsidR="009814FA" w:rsidRPr="009814FA" w:rsidRDefault="009814FA" w:rsidP="009814FA">
      <w:pPr>
        <w:ind w:right="-32"/>
        <w:jc w:val="center"/>
        <w:rPr>
          <w:b/>
          <w:bCs/>
        </w:rPr>
      </w:pPr>
      <w:r w:rsidRPr="009814FA">
        <w:rPr>
          <w:b/>
          <w:bCs/>
        </w:rPr>
        <w:t>города Ханты-Мансийска</w:t>
      </w:r>
    </w:p>
    <w:p w:rsidR="009814FA" w:rsidRPr="009814FA" w:rsidRDefault="009814FA" w:rsidP="009814FA">
      <w:pPr>
        <w:ind w:right="-32"/>
        <w:jc w:val="center"/>
      </w:pPr>
      <w:r w:rsidRPr="009814FA">
        <w:t xml:space="preserve">ООО </w:t>
      </w:r>
      <w:r>
        <w:t>или ИП</w:t>
      </w:r>
    </w:p>
    <w:p w:rsidR="009814FA" w:rsidRPr="009814FA" w:rsidRDefault="009814FA" w:rsidP="009814FA">
      <w:pPr>
        <w:ind w:right="-32"/>
        <w:jc w:val="center"/>
      </w:pPr>
      <w:r w:rsidRPr="009814FA">
        <w:t xml:space="preserve"> </w:t>
      </w:r>
      <w:proofErr w:type="gramStart"/>
      <w:r w:rsidRPr="009814FA">
        <w:t xml:space="preserve">(наименование юридического лица или Ф.И.О. гражданина, зарегистрированного в </w:t>
      </w:r>
      <w:proofErr w:type="gramEnd"/>
    </w:p>
    <w:p w:rsidR="009814FA" w:rsidRPr="009814FA" w:rsidRDefault="009814FA" w:rsidP="009814FA">
      <w:pPr>
        <w:ind w:right="-32"/>
        <w:jc w:val="center"/>
      </w:pPr>
      <w:proofErr w:type="gramStart"/>
      <w:r w:rsidRPr="009814FA">
        <w:t>качестве</w:t>
      </w:r>
      <w:proofErr w:type="gramEnd"/>
      <w:r w:rsidRPr="009814FA">
        <w:t xml:space="preserve"> предпринимателя, осуществляющего деятельность без образования юридического лица)</w:t>
      </w:r>
    </w:p>
    <w:p w:rsidR="009814FA" w:rsidRPr="009814FA" w:rsidRDefault="009814FA" w:rsidP="009814FA">
      <w:pPr>
        <w:ind w:right="-32"/>
        <w:jc w:val="center"/>
      </w:pPr>
      <w:r w:rsidRPr="009814FA">
        <w:t xml:space="preserve">г. Ханты-Мансийск, </w:t>
      </w:r>
      <w:r>
        <w:t>улица_____________</w:t>
      </w:r>
    </w:p>
    <w:p w:rsidR="009814FA" w:rsidRPr="009814FA" w:rsidRDefault="009814FA" w:rsidP="009814FA">
      <w:pPr>
        <w:ind w:right="-32"/>
        <w:jc w:val="center"/>
      </w:pPr>
      <w:r w:rsidRPr="009814FA">
        <w:t xml:space="preserve"> (юридический адрес)</w:t>
      </w:r>
    </w:p>
    <w:p w:rsidR="009814FA" w:rsidRPr="009814FA" w:rsidRDefault="009814FA" w:rsidP="009814FA">
      <w:pPr>
        <w:ind w:right="-32"/>
        <w:jc w:val="both"/>
      </w:pPr>
    </w:p>
    <w:p w:rsidR="009814FA" w:rsidRPr="009814FA" w:rsidRDefault="009814FA" w:rsidP="009814FA">
      <w:pPr>
        <w:ind w:right="-32"/>
        <w:jc w:val="both"/>
      </w:pPr>
      <w:r w:rsidRPr="009814FA">
        <w:rPr>
          <w:b/>
          <w:bCs/>
        </w:rPr>
        <w:t>Вид деятельности</w:t>
      </w:r>
      <w:r w:rsidRPr="009814FA">
        <w:t xml:space="preserve">: </w:t>
      </w:r>
      <w:r>
        <w:t>__________________</w:t>
      </w:r>
    </w:p>
    <w:p w:rsidR="009814FA" w:rsidRPr="009814FA" w:rsidRDefault="009814FA" w:rsidP="009814FA">
      <w:pPr>
        <w:ind w:right="-32"/>
        <w:jc w:val="both"/>
      </w:pPr>
      <w:r w:rsidRPr="009814FA">
        <w:rPr>
          <w:b/>
          <w:bCs/>
        </w:rPr>
        <w:t>Тип объекта потребительского рынка</w:t>
      </w:r>
      <w:r w:rsidRPr="009814FA">
        <w:t xml:space="preserve">: </w:t>
      </w:r>
      <w:r>
        <w:t>_____________</w:t>
      </w:r>
    </w:p>
    <w:p w:rsidR="009814FA" w:rsidRPr="009814FA" w:rsidRDefault="009814FA" w:rsidP="009814FA">
      <w:pPr>
        <w:ind w:right="-32"/>
        <w:jc w:val="both"/>
      </w:pPr>
      <w:r w:rsidRPr="00E10EFF">
        <w:rPr>
          <w:b/>
          <w:bCs/>
        </w:rPr>
        <w:t>Место нахождения объекта</w:t>
      </w:r>
      <w:r w:rsidRPr="009814FA">
        <w:rPr>
          <w:sz w:val="28"/>
        </w:rPr>
        <w:t>:</w:t>
      </w:r>
      <w:r w:rsidRPr="009814FA">
        <w:t xml:space="preserve"> г. Ханты-Мансийск, </w:t>
      </w:r>
      <w:r>
        <w:t>_____________</w:t>
      </w:r>
    </w:p>
    <w:p w:rsidR="009814FA" w:rsidRPr="009814FA" w:rsidRDefault="009814FA" w:rsidP="009814FA">
      <w:pPr>
        <w:ind w:right="-32"/>
        <w:jc w:val="both"/>
      </w:pPr>
      <w:r w:rsidRPr="009814FA">
        <w:rPr>
          <w:b/>
          <w:bCs/>
        </w:rPr>
        <w:t>Название</w:t>
      </w:r>
      <w:r w:rsidRPr="009814FA">
        <w:rPr>
          <w:bCs/>
        </w:rPr>
        <w:t>:</w:t>
      </w:r>
      <w:r w:rsidRPr="009814FA">
        <w:t xml:space="preserve">  </w:t>
      </w:r>
      <w:r>
        <w:t>__________</w:t>
      </w:r>
    </w:p>
    <w:p w:rsidR="009814FA" w:rsidRPr="009814FA" w:rsidRDefault="009814FA" w:rsidP="009814FA">
      <w:pPr>
        <w:ind w:right="-32"/>
        <w:jc w:val="both"/>
      </w:pPr>
      <w:r w:rsidRPr="009814FA">
        <w:rPr>
          <w:b/>
          <w:bCs/>
        </w:rPr>
        <w:t>Специализация</w:t>
      </w:r>
      <w:r w:rsidRPr="009814FA">
        <w:t xml:space="preserve">:  </w:t>
      </w:r>
      <w:r>
        <w:t>______________</w:t>
      </w:r>
    </w:p>
    <w:p w:rsidR="009814FA" w:rsidRPr="009814FA" w:rsidRDefault="009814FA" w:rsidP="009814FA">
      <w:pPr>
        <w:ind w:right="-32"/>
        <w:jc w:val="both"/>
      </w:pPr>
      <w:r w:rsidRPr="009814FA">
        <w:rPr>
          <w:b/>
        </w:rPr>
        <w:t>Общая площадь:</w:t>
      </w:r>
      <w:r w:rsidRPr="009814FA">
        <w:t xml:space="preserve">  </w:t>
      </w:r>
      <w:r>
        <w:t>___________________</w:t>
      </w:r>
    </w:p>
    <w:p w:rsidR="009814FA" w:rsidRPr="009814FA" w:rsidRDefault="009814FA" w:rsidP="009814FA">
      <w:pPr>
        <w:ind w:right="-32"/>
        <w:jc w:val="both"/>
      </w:pPr>
      <w:r w:rsidRPr="009814FA">
        <w:rPr>
          <w:b/>
        </w:rPr>
        <w:t>Режим работы объекта:</w:t>
      </w:r>
      <w:r w:rsidRPr="009814FA">
        <w:t xml:space="preserve"> </w:t>
      </w:r>
      <w:r>
        <w:t>________________</w:t>
      </w:r>
    </w:p>
    <w:p w:rsidR="009814FA" w:rsidRPr="009814FA" w:rsidRDefault="009814FA" w:rsidP="009814FA">
      <w:pPr>
        <w:ind w:right="-32"/>
        <w:jc w:val="both"/>
      </w:pPr>
    </w:p>
    <w:p w:rsidR="009814FA" w:rsidRPr="009814FA" w:rsidRDefault="009814FA" w:rsidP="009814FA">
      <w:pPr>
        <w:ind w:left="142" w:right="-32" w:hanging="142"/>
        <w:jc w:val="both"/>
      </w:pPr>
      <w:r w:rsidRPr="009814FA">
        <w:t xml:space="preserve">  1.    С нормативно-правовыми актами, регулирующими осуществление данного вида        деятельности, знаком и обязуюсь выполнять</w:t>
      </w:r>
    </w:p>
    <w:p w:rsidR="009814FA" w:rsidRPr="009814FA" w:rsidRDefault="009814FA" w:rsidP="009814FA">
      <w:pPr>
        <w:ind w:left="142" w:right="-32"/>
        <w:jc w:val="both"/>
      </w:pPr>
      <w:r w:rsidRPr="009814FA">
        <w:t xml:space="preserve">2.        В соответствии со ст. 14.15 КоАП РФ, </w:t>
      </w:r>
      <w:r w:rsidRPr="009814FA">
        <w:rPr>
          <w:u w:val="single"/>
        </w:rPr>
        <w:t>нарушение установленных правил продажи отдельных видов товаров</w:t>
      </w:r>
      <w:r w:rsidRPr="009814FA">
        <w:rPr>
          <w:b/>
          <w:bCs/>
        </w:rPr>
        <w:t xml:space="preserve"> </w:t>
      </w:r>
      <w:r w:rsidRPr="009814FA">
        <w:t xml:space="preserve">влечет наложение административного штрафа на граждан от трехсот до одной тысячи пятисот рублей; на должностных лиц – от одной тысячи до трех тысяч рублей; </w:t>
      </w:r>
      <w:proofErr w:type="gramStart"/>
      <w:r w:rsidRPr="009814FA">
        <w:t>на юридических лиц – от десяти тысяч до тридцати тысяч рублей, в соответствии со ст. 37 Закона Ханты-Мансийского автономного округа «Об административных правонарушениях» от 11.06.2010 № 102 «Торговля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 влечет наложение административного штрафа на</w:t>
      </w:r>
      <w:proofErr w:type="gramEnd"/>
      <w:r w:rsidRPr="009814FA">
        <w:t xml:space="preserve"> граждан в размере от пятисот до двух тысячи рублей; на должностных лиц - от одной тысячи до десяти тысяч рублей; на должностных лиц от одной тысячи до десяти тысяч рублей; на юридических лиц - от пяти тысяч до двадцати тысяч рублей.</w:t>
      </w:r>
    </w:p>
    <w:p w:rsidR="009814FA" w:rsidRPr="009814FA" w:rsidRDefault="009814FA" w:rsidP="009814FA">
      <w:pPr>
        <w:numPr>
          <w:ilvl w:val="0"/>
          <w:numId w:val="4"/>
        </w:numPr>
        <w:tabs>
          <w:tab w:val="left" w:pos="0"/>
        </w:tabs>
        <w:ind w:left="142" w:right="-32" w:firstLine="0"/>
        <w:jc w:val="both"/>
      </w:pPr>
      <w:r w:rsidRPr="009814FA">
        <w:t xml:space="preserve">         При изменении регламента работы объекта или его закрытии обязуюсь проинформировать Управление потребительского рынка и защиты прав потребителей.</w:t>
      </w:r>
    </w:p>
    <w:p w:rsidR="009814FA" w:rsidRPr="009814FA" w:rsidRDefault="009814FA" w:rsidP="009814FA">
      <w:pPr>
        <w:ind w:right="-32"/>
        <w:jc w:val="right"/>
      </w:pPr>
      <w:r w:rsidRPr="009814FA">
        <w:t>_______________________</w:t>
      </w:r>
    </w:p>
    <w:p w:rsidR="009814FA" w:rsidRPr="009814FA" w:rsidRDefault="009814FA" w:rsidP="009814FA">
      <w:pPr>
        <w:ind w:right="-32" w:firstLine="6660"/>
        <w:jc w:val="center"/>
      </w:pPr>
      <w:r w:rsidRPr="009814FA">
        <w:t xml:space="preserve"> (подпись заявителя)</w:t>
      </w:r>
    </w:p>
    <w:p w:rsidR="009814FA" w:rsidRPr="009814FA" w:rsidRDefault="009814FA" w:rsidP="009814FA">
      <w:pPr>
        <w:keepNext/>
        <w:ind w:right="-32"/>
        <w:jc w:val="both"/>
        <w:outlineLvl w:val="4"/>
        <w:rPr>
          <w:rFonts w:eastAsia="Arial Unicode MS"/>
          <w:b/>
        </w:rPr>
      </w:pPr>
      <w:r w:rsidRPr="009814FA">
        <w:rPr>
          <w:rFonts w:eastAsia="Arial Unicode MS"/>
          <w:b/>
        </w:rPr>
        <w:t xml:space="preserve">Дата выдачи свидетельства        </w:t>
      </w:r>
      <w:r>
        <w:rPr>
          <w:rFonts w:eastAsia="Arial Unicode MS"/>
          <w:b/>
        </w:rPr>
        <w:t>___________</w:t>
      </w:r>
      <w:r w:rsidRPr="009814FA">
        <w:rPr>
          <w:rFonts w:eastAsia="Arial Unicode MS"/>
          <w:b/>
        </w:rPr>
        <w:t xml:space="preserve">               </w:t>
      </w:r>
    </w:p>
    <w:p w:rsidR="009814FA" w:rsidRPr="009814FA" w:rsidRDefault="009814FA" w:rsidP="009814FA">
      <w:pPr>
        <w:keepNext/>
        <w:ind w:right="-32"/>
        <w:jc w:val="both"/>
        <w:outlineLvl w:val="4"/>
      </w:pPr>
      <w:r w:rsidRPr="009814FA">
        <w:rPr>
          <w:b/>
        </w:rPr>
        <w:t xml:space="preserve">Срок действия свидетельства     </w:t>
      </w:r>
      <w:r>
        <w:rPr>
          <w:b/>
        </w:rPr>
        <w:t>___________</w:t>
      </w:r>
    </w:p>
    <w:p w:rsidR="009814FA" w:rsidRPr="009814FA" w:rsidRDefault="009814FA" w:rsidP="009814FA">
      <w:pPr>
        <w:keepNext/>
        <w:ind w:right="-32"/>
        <w:jc w:val="both"/>
        <w:outlineLvl w:val="4"/>
      </w:pPr>
      <w:r w:rsidRPr="009814FA">
        <w:t xml:space="preserve">  </w:t>
      </w:r>
    </w:p>
    <w:p w:rsidR="009814FA" w:rsidRPr="009814FA" w:rsidRDefault="009814FA" w:rsidP="009814FA">
      <w:pPr>
        <w:ind w:right="-32" w:firstLine="709"/>
        <w:jc w:val="center"/>
      </w:pPr>
    </w:p>
    <w:p w:rsidR="009814FA" w:rsidRPr="009814FA" w:rsidRDefault="009814FA" w:rsidP="009814FA">
      <w:pPr>
        <w:keepNext/>
        <w:ind w:right="-32"/>
        <w:jc w:val="both"/>
        <w:outlineLvl w:val="4"/>
        <w:rPr>
          <w:rFonts w:eastAsia="Arial Unicode MS"/>
        </w:rPr>
      </w:pPr>
      <w:r w:rsidRPr="009814FA">
        <w:rPr>
          <w:rFonts w:eastAsia="Arial Unicode MS"/>
        </w:rPr>
        <w:t xml:space="preserve">Начальник управления                                                ________________          </w:t>
      </w:r>
      <w:r>
        <w:rPr>
          <w:rFonts w:eastAsia="Arial Unicode MS"/>
        </w:rPr>
        <w:t>________________________</w:t>
      </w:r>
    </w:p>
    <w:p w:rsidR="009814FA" w:rsidRPr="009814FA" w:rsidRDefault="009814FA" w:rsidP="009814FA">
      <w:pPr>
        <w:ind w:right="-32" w:firstLine="709"/>
        <w:jc w:val="both"/>
      </w:pPr>
      <w:r w:rsidRPr="009814FA">
        <w:t xml:space="preserve">                                                                                  </w:t>
      </w:r>
      <w:r w:rsidR="00CF462F">
        <w:t xml:space="preserve">                                                    </w:t>
      </w:r>
      <w:r w:rsidRPr="009814FA">
        <w:t>(подпись)</w:t>
      </w:r>
    </w:p>
    <w:p w:rsidR="009814FA" w:rsidRPr="009814FA" w:rsidRDefault="009814FA" w:rsidP="009814FA">
      <w:pPr>
        <w:ind w:right="-32" w:firstLine="709"/>
        <w:jc w:val="both"/>
      </w:pPr>
      <w:r w:rsidRPr="009814FA">
        <w:t>М.П.</w:t>
      </w:r>
    </w:p>
    <w:p w:rsidR="009814FA" w:rsidRDefault="009814FA" w:rsidP="00C34989">
      <w:pPr>
        <w:rPr>
          <w:color w:val="555555"/>
          <w:sz w:val="28"/>
          <w:szCs w:val="28"/>
        </w:rPr>
      </w:pPr>
    </w:p>
    <w:p w:rsidR="009814FA" w:rsidRDefault="009814FA" w:rsidP="00C34989">
      <w:pPr>
        <w:rPr>
          <w:color w:val="555555"/>
          <w:sz w:val="28"/>
          <w:szCs w:val="28"/>
        </w:rPr>
      </w:pPr>
    </w:p>
    <w:p w:rsidR="009814FA" w:rsidRDefault="009814FA" w:rsidP="00C34989">
      <w:pPr>
        <w:rPr>
          <w:color w:val="555555"/>
          <w:sz w:val="28"/>
          <w:szCs w:val="28"/>
        </w:rPr>
      </w:pPr>
    </w:p>
    <w:p w:rsidR="009814FA" w:rsidRDefault="009814FA" w:rsidP="00C34989">
      <w:pPr>
        <w:rPr>
          <w:color w:val="555555"/>
          <w:sz w:val="28"/>
          <w:szCs w:val="28"/>
        </w:rPr>
      </w:pPr>
    </w:p>
    <w:p w:rsidR="005239A4" w:rsidRPr="009814FA" w:rsidRDefault="005239A4" w:rsidP="005239A4">
      <w:pPr>
        <w:jc w:val="right"/>
      </w:pPr>
      <w:r w:rsidRPr="009814FA">
        <w:t xml:space="preserve">Приложение </w:t>
      </w:r>
      <w:r w:rsidR="004459FA">
        <w:t>3</w:t>
      </w:r>
      <w:r w:rsidRPr="009814FA">
        <w:t xml:space="preserve"> к постановлению</w:t>
      </w:r>
    </w:p>
    <w:p w:rsidR="005239A4" w:rsidRPr="009814FA" w:rsidRDefault="005239A4" w:rsidP="005239A4">
      <w:pPr>
        <w:jc w:val="right"/>
      </w:pPr>
      <w:r w:rsidRPr="009814FA">
        <w:t xml:space="preserve">Администрации города Ханты-Мансийска </w:t>
      </w:r>
    </w:p>
    <w:p w:rsidR="005239A4" w:rsidRDefault="005239A4" w:rsidP="005239A4">
      <w:pPr>
        <w:jc w:val="right"/>
        <w:rPr>
          <w:sz w:val="28"/>
          <w:szCs w:val="28"/>
        </w:rPr>
      </w:pPr>
      <w:r w:rsidRPr="009814FA">
        <w:t>от ____ _______________2019 №______</w:t>
      </w:r>
    </w:p>
    <w:p w:rsidR="005239A4" w:rsidRDefault="005239A4" w:rsidP="005239A4">
      <w:pPr>
        <w:jc w:val="right"/>
        <w:rPr>
          <w:sz w:val="28"/>
          <w:szCs w:val="28"/>
        </w:rPr>
      </w:pPr>
    </w:p>
    <w:p w:rsidR="005239A4" w:rsidRDefault="005239A4" w:rsidP="005239A4">
      <w:pPr>
        <w:jc w:val="right"/>
        <w:rPr>
          <w:sz w:val="28"/>
          <w:szCs w:val="28"/>
        </w:rPr>
      </w:pPr>
    </w:p>
    <w:p w:rsidR="005239A4" w:rsidRPr="005239A4" w:rsidRDefault="005239A4" w:rsidP="005239A4">
      <w:pPr>
        <w:rPr>
          <w:bCs/>
        </w:rPr>
      </w:pPr>
    </w:p>
    <w:p w:rsidR="004459FA" w:rsidRDefault="005239A4" w:rsidP="00201888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239A4">
        <w:rPr>
          <w:sz w:val="28"/>
          <w:szCs w:val="28"/>
        </w:rPr>
        <w:t xml:space="preserve">Дислокация </w:t>
      </w:r>
      <w:r w:rsidR="00B3514C" w:rsidRPr="008528E1">
        <w:rPr>
          <w:sz w:val="28"/>
          <w:szCs w:val="28"/>
        </w:rPr>
        <w:t xml:space="preserve">размещения </w:t>
      </w:r>
    </w:p>
    <w:p w:rsidR="00B3514C" w:rsidRPr="008528E1" w:rsidRDefault="00B3514C" w:rsidP="00201888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28E1">
        <w:rPr>
          <w:sz w:val="28"/>
          <w:szCs w:val="28"/>
        </w:rPr>
        <w:t>времен</w:t>
      </w:r>
      <w:r w:rsidR="00201888">
        <w:rPr>
          <w:sz w:val="28"/>
          <w:szCs w:val="28"/>
        </w:rPr>
        <w:t xml:space="preserve">ных нестационарных аттракционов </w:t>
      </w:r>
      <w:r w:rsidRPr="008528E1">
        <w:rPr>
          <w:sz w:val="28"/>
          <w:szCs w:val="28"/>
        </w:rPr>
        <w:t>на территории</w:t>
      </w:r>
    </w:p>
    <w:p w:rsidR="005239A4" w:rsidRPr="005239A4" w:rsidRDefault="00B3514C" w:rsidP="00B351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528E1">
        <w:rPr>
          <w:sz w:val="28"/>
          <w:szCs w:val="28"/>
        </w:rPr>
        <w:t>муниципального образования город Ханты-Мансийск</w:t>
      </w:r>
    </w:p>
    <w:p w:rsidR="005239A4" w:rsidRPr="005239A4" w:rsidRDefault="005239A4" w:rsidP="005239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39A4" w:rsidRPr="005239A4" w:rsidRDefault="005239A4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239A4">
        <w:rPr>
          <w:sz w:val="28"/>
          <w:szCs w:val="28"/>
        </w:rPr>
        <w:t>1.Земельный участок с кадастровым номером 86:12:0101055:2 (парк                     им. Бориса Лосева).</w:t>
      </w:r>
    </w:p>
    <w:p w:rsidR="005239A4" w:rsidRPr="005239A4" w:rsidRDefault="005239A4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239A4">
        <w:rPr>
          <w:sz w:val="28"/>
          <w:szCs w:val="28"/>
        </w:rPr>
        <w:t>2.Земельный участок с кадастровым номером 86:12:0101069:0023 (Центральная площадь).</w:t>
      </w:r>
    </w:p>
    <w:p w:rsidR="005239A4" w:rsidRPr="005239A4" w:rsidRDefault="005239A4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239A4">
        <w:rPr>
          <w:sz w:val="28"/>
          <w:szCs w:val="28"/>
        </w:rPr>
        <w:t>3.Земельный участок с кадастровым номером 86:12:0103030:48  (площадь Свободы).</w:t>
      </w:r>
    </w:p>
    <w:p w:rsidR="005239A4" w:rsidRPr="005239A4" w:rsidRDefault="00CF462F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39A4">
        <w:rPr>
          <w:sz w:val="28"/>
          <w:szCs w:val="28"/>
        </w:rPr>
        <w:t xml:space="preserve">. Земельный участок с </w:t>
      </w:r>
      <w:r w:rsidR="00397D4A">
        <w:rPr>
          <w:sz w:val="28"/>
          <w:szCs w:val="28"/>
        </w:rPr>
        <w:t xml:space="preserve">кадастровым </w:t>
      </w:r>
      <w:r w:rsidR="005239A4" w:rsidRPr="005239A4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86:12:0103036:20</w:t>
      </w:r>
      <w:r w:rsidR="00397D4A">
        <w:rPr>
          <w:sz w:val="28"/>
          <w:szCs w:val="28"/>
        </w:rPr>
        <w:t xml:space="preserve"> </w:t>
      </w:r>
      <w:r w:rsidR="005239A4" w:rsidRPr="00397D4A">
        <w:rPr>
          <w:sz w:val="28"/>
          <w:szCs w:val="28"/>
        </w:rPr>
        <w:t xml:space="preserve">   </w:t>
      </w:r>
      <w:r w:rsidR="005239A4">
        <w:rPr>
          <w:sz w:val="28"/>
          <w:szCs w:val="28"/>
        </w:rPr>
        <w:t xml:space="preserve">                (Набережная реки Иртыш)</w:t>
      </w:r>
      <w:r w:rsidR="00397D4A">
        <w:rPr>
          <w:sz w:val="28"/>
          <w:szCs w:val="28"/>
        </w:rPr>
        <w:t>.</w:t>
      </w:r>
    </w:p>
    <w:p w:rsidR="005239A4" w:rsidRPr="005239A4" w:rsidRDefault="005239A4" w:rsidP="00397D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239A4" w:rsidRPr="005239A4" w:rsidRDefault="005239A4" w:rsidP="00397D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239A4" w:rsidRPr="005239A4" w:rsidRDefault="005239A4" w:rsidP="00397D4A">
      <w:pPr>
        <w:spacing w:line="276" w:lineRule="auto"/>
        <w:ind w:firstLine="851"/>
        <w:jc w:val="both"/>
        <w:rPr>
          <w:sz w:val="28"/>
          <w:szCs w:val="20"/>
        </w:rPr>
      </w:pPr>
    </w:p>
    <w:p w:rsidR="005239A4" w:rsidRPr="005239A4" w:rsidRDefault="005239A4" w:rsidP="00397D4A">
      <w:pPr>
        <w:spacing w:line="276" w:lineRule="auto"/>
        <w:ind w:firstLine="851"/>
        <w:jc w:val="both"/>
        <w:rPr>
          <w:sz w:val="28"/>
          <w:szCs w:val="20"/>
        </w:rPr>
      </w:pPr>
    </w:p>
    <w:p w:rsidR="005239A4" w:rsidRPr="005239A4" w:rsidRDefault="005239A4" w:rsidP="005239A4">
      <w:pPr>
        <w:spacing w:line="276" w:lineRule="auto"/>
        <w:ind w:firstLine="851"/>
        <w:jc w:val="both"/>
        <w:rPr>
          <w:sz w:val="28"/>
          <w:szCs w:val="20"/>
        </w:rPr>
      </w:pPr>
    </w:p>
    <w:p w:rsidR="005239A4" w:rsidRPr="005239A4" w:rsidRDefault="005239A4" w:rsidP="005239A4">
      <w:pPr>
        <w:ind w:firstLine="851"/>
        <w:jc w:val="both"/>
        <w:rPr>
          <w:sz w:val="28"/>
          <w:szCs w:val="20"/>
        </w:rPr>
      </w:pPr>
    </w:p>
    <w:p w:rsidR="005239A4" w:rsidRDefault="005239A4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Pr="005239A4" w:rsidRDefault="004459FA" w:rsidP="0059423E">
      <w:pPr>
        <w:rPr>
          <w:sz w:val="28"/>
          <w:szCs w:val="28"/>
        </w:rPr>
      </w:pPr>
      <w:bookmarkStart w:id="0" w:name="_GoBack"/>
      <w:bookmarkEnd w:id="0"/>
    </w:p>
    <w:sectPr w:rsidR="004459FA" w:rsidRPr="005239A4" w:rsidSect="00084731">
      <w:pgSz w:w="11906" w:h="16838"/>
      <w:pgMar w:top="899" w:right="626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0A9"/>
    <w:multiLevelType w:val="hybridMultilevel"/>
    <w:tmpl w:val="DFF8B0C2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2F5C"/>
    <w:multiLevelType w:val="hybridMultilevel"/>
    <w:tmpl w:val="0240973A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82373"/>
    <w:multiLevelType w:val="hybridMultilevel"/>
    <w:tmpl w:val="40AEA386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001C6"/>
    <w:multiLevelType w:val="hybridMultilevel"/>
    <w:tmpl w:val="BEDECD70"/>
    <w:lvl w:ilvl="0" w:tplc="FF587298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05"/>
    <w:rsid w:val="00065F3B"/>
    <w:rsid w:val="001229EC"/>
    <w:rsid w:val="00127BA8"/>
    <w:rsid w:val="00201888"/>
    <w:rsid w:val="002233C6"/>
    <w:rsid w:val="00254705"/>
    <w:rsid w:val="00397D4A"/>
    <w:rsid w:val="003D68A2"/>
    <w:rsid w:val="00442DB7"/>
    <w:rsid w:val="004459FA"/>
    <w:rsid w:val="005239A4"/>
    <w:rsid w:val="00573E58"/>
    <w:rsid w:val="0059423E"/>
    <w:rsid w:val="006F2A45"/>
    <w:rsid w:val="007F02B9"/>
    <w:rsid w:val="008249E3"/>
    <w:rsid w:val="008528E1"/>
    <w:rsid w:val="009814FA"/>
    <w:rsid w:val="009B2033"/>
    <w:rsid w:val="00AF64FA"/>
    <w:rsid w:val="00B3514C"/>
    <w:rsid w:val="00BD7166"/>
    <w:rsid w:val="00C34989"/>
    <w:rsid w:val="00CF462F"/>
    <w:rsid w:val="00E10EFF"/>
    <w:rsid w:val="00E50F3A"/>
    <w:rsid w:val="00EC132F"/>
    <w:rsid w:val="00F075FC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E50F3A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E50F3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97D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E50F3A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E50F3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97D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19</cp:revision>
  <dcterms:created xsi:type="dcterms:W3CDTF">2019-03-06T06:34:00Z</dcterms:created>
  <dcterms:modified xsi:type="dcterms:W3CDTF">2019-03-11T09:49:00Z</dcterms:modified>
</cp:coreProperties>
</file>