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A3" w:rsidRDefault="00CE0E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0EA3" w:rsidRDefault="00CE0EA3">
      <w:pPr>
        <w:pStyle w:val="ConsPlusNormal"/>
        <w:outlineLvl w:val="0"/>
      </w:pPr>
    </w:p>
    <w:p w:rsidR="00CE0EA3" w:rsidRDefault="00CE0EA3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CE0EA3" w:rsidRDefault="00CE0EA3">
      <w:pPr>
        <w:pStyle w:val="ConsPlusTitle"/>
        <w:jc w:val="center"/>
      </w:pPr>
    </w:p>
    <w:p w:rsidR="00CE0EA3" w:rsidRDefault="00CE0EA3">
      <w:pPr>
        <w:pStyle w:val="ConsPlusTitle"/>
        <w:jc w:val="center"/>
      </w:pPr>
      <w:r>
        <w:t>ПОСТАНОВЛЕНИЕ</w:t>
      </w:r>
    </w:p>
    <w:p w:rsidR="00CE0EA3" w:rsidRDefault="00CE0EA3">
      <w:pPr>
        <w:pStyle w:val="ConsPlusTitle"/>
        <w:jc w:val="center"/>
      </w:pPr>
      <w:r>
        <w:t>от 28 марта 2014 г. N 236</w:t>
      </w:r>
    </w:p>
    <w:p w:rsidR="00CE0EA3" w:rsidRDefault="00CE0EA3">
      <w:pPr>
        <w:pStyle w:val="ConsPlusTitle"/>
        <w:jc w:val="center"/>
      </w:pPr>
    </w:p>
    <w:p w:rsidR="00CE0EA3" w:rsidRDefault="00CE0EA3">
      <w:pPr>
        <w:pStyle w:val="ConsPlusTitle"/>
        <w:jc w:val="center"/>
      </w:pPr>
      <w:r>
        <w:t>ОБ УТВЕРЖДЕНИИ ПОЛОЖЕНИЯ О СООБЩЕНИИ ЛИЦАМИ,</w:t>
      </w:r>
    </w:p>
    <w:p w:rsidR="00CE0EA3" w:rsidRDefault="00CE0EA3">
      <w:pPr>
        <w:pStyle w:val="ConsPlusTitle"/>
        <w:jc w:val="center"/>
      </w:pPr>
      <w:r>
        <w:t>ЗАМЕЩАЮЩИМИ ДОЛЖНОСТИ МУНИЦИПАЛЬНОЙ СЛУЖБЫ АДМИНИСТРАЦИИ</w:t>
      </w:r>
    </w:p>
    <w:p w:rsidR="00CE0EA3" w:rsidRDefault="00CE0EA3">
      <w:pPr>
        <w:pStyle w:val="ConsPlusTitle"/>
        <w:jc w:val="center"/>
      </w:pPr>
      <w:r>
        <w:t>ГОРОДА ХАНТЫ-МАНСИЙСКА И ОРГАНОВ АДМИНИСТРАЦИИ</w:t>
      </w:r>
    </w:p>
    <w:p w:rsidR="00CE0EA3" w:rsidRDefault="00CE0EA3">
      <w:pPr>
        <w:pStyle w:val="ConsPlusTitle"/>
        <w:jc w:val="center"/>
      </w:pPr>
      <w:r>
        <w:t>ГОРОДА ХАНТЫ-МАНСИЙСКА, ИМЕЮЩИХ СТАТУС ЮРИДИЧЕСКОГО ЛИЦА,</w:t>
      </w:r>
    </w:p>
    <w:p w:rsidR="00CE0EA3" w:rsidRDefault="00CE0EA3">
      <w:pPr>
        <w:pStyle w:val="ConsPlusTitle"/>
        <w:jc w:val="center"/>
      </w:pPr>
      <w:r>
        <w:t>А ТАКЖЕ РУКОВОДИТЕЛЕЙ УЧРЕЖДЕНИЙ, В ОТНОШЕНИИ КОТОРЫХ</w:t>
      </w:r>
    </w:p>
    <w:p w:rsidR="00CE0EA3" w:rsidRDefault="00CE0EA3">
      <w:pPr>
        <w:pStyle w:val="ConsPlusTitle"/>
        <w:jc w:val="center"/>
      </w:pPr>
      <w:r>
        <w:t>АДМИНИСТРАЦИЯ ГОРОДА ХАНТЫ-МАНСИЙСКА И ОРГАНЫ АДМИНИСТРАЦИИ</w:t>
      </w:r>
    </w:p>
    <w:p w:rsidR="00CE0EA3" w:rsidRDefault="00CE0EA3">
      <w:pPr>
        <w:pStyle w:val="ConsPlusTitle"/>
        <w:jc w:val="center"/>
      </w:pPr>
      <w:r>
        <w:t>ГОРОДА ХАНТЫ-МАНСИЙСКА, ИМЕЮЩИЕ СТАТУС ЮРИДИЧЕСКОГО ЛИЦА,</w:t>
      </w:r>
    </w:p>
    <w:p w:rsidR="00CE0EA3" w:rsidRDefault="00CE0EA3">
      <w:pPr>
        <w:pStyle w:val="ConsPlusTitle"/>
        <w:jc w:val="center"/>
      </w:pPr>
      <w:r>
        <w:t>ВЫСТУПАЮТ ЕДИНСТВЕННЫМ УЧРЕДИТЕЛЕМ, О ПОЛУЧЕНИИ ПОДАРКА</w:t>
      </w:r>
    </w:p>
    <w:p w:rsidR="00CE0EA3" w:rsidRDefault="00CE0EA3">
      <w:pPr>
        <w:pStyle w:val="ConsPlusTitle"/>
        <w:jc w:val="center"/>
      </w:pPr>
      <w:r>
        <w:t>В СВЯЗИ С ПРОТОКОЛЬНЫМИ МЕРОПРИЯТИЯМИ, СЛУЖЕБНЫМИ</w:t>
      </w:r>
    </w:p>
    <w:p w:rsidR="00CE0EA3" w:rsidRDefault="00CE0EA3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CE0EA3" w:rsidRDefault="00CE0EA3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CE0EA3" w:rsidRDefault="00CE0EA3">
      <w:pPr>
        <w:pStyle w:val="ConsPlusTitle"/>
        <w:jc w:val="center"/>
      </w:pPr>
      <w:r>
        <w:t>(ДОЛЖНОСТНЫХ) ОБЯЗАННОСТЕЙ, СДАЧИ И ОЦЕНКИ ПОДАРКА,</w:t>
      </w:r>
    </w:p>
    <w:p w:rsidR="00CE0EA3" w:rsidRDefault="00CE0EA3">
      <w:pPr>
        <w:pStyle w:val="ConsPlusTitle"/>
        <w:jc w:val="center"/>
      </w:pPr>
      <w:r>
        <w:t>РЕАЛИЗАЦИИ (ВЫКУПА) И ЗАЧИСЛЕНИЯ СРЕДСТВ,</w:t>
      </w:r>
    </w:p>
    <w:p w:rsidR="00CE0EA3" w:rsidRDefault="00CE0EA3">
      <w:pPr>
        <w:pStyle w:val="ConsPlusTitle"/>
        <w:jc w:val="center"/>
      </w:pPr>
      <w:r>
        <w:t>ВЫРУЧЕННЫХ ОТ ЕГО РЕАЛИЗАЦИИ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13.02.2017 </w:t>
            </w:r>
            <w:hyperlink r:id="rId6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0EA3" w:rsidRDefault="00CE0EA3">
      <w:pPr>
        <w:pStyle w:val="ConsPlusNormal"/>
        <w:jc w:val="center"/>
      </w:pPr>
    </w:p>
    <w:p w:rsidR="00CE0EA3" w:rsidRDefault="00CE0EA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8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CE0EA3" w:rsidRDefault="00CE0EA3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1.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должности муниципальной службы Администрации города Ханты-Мансийска и органов Администрации города Ханты-Мансийска, имеющих статус юридического лица, а также руководителей учреждений, в отношении которых Администрация города Ханты-Мансийска и органы Администрации города Ханты-Мансийска, имеющие статус юридического лица, выступают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 к настоящему постановлению.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2. Установить, что Администрация города Ханты-Мансийска и органы Администрации города Ханты-Мансийска, имеющие статус юридического лица, осуществляют прием подарков, полученных лицами, указанными в </w:t>
      </w:r>
      <w:hyperlink w:anchor="P26" w:history="1">
        <w:r>
          <w:rPr>
            <w:color w:val="0000FF"/>
          </w:rPr>
          <w:t>пункте 1</w:t>
        </w:r>
      </w:hyperlink>
      <w:r>
        <w:t xml:space="preserve"> настоящего постановления,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lastRenderedPageBreak/>
        <w:t>3. Управлению кадровой работы и муниципальной службы Администрации города Ханты-Мансийска ознакомить муниципальных служащих Администрации города Ханты-Мансийска и руководителей учреждений, в отношении которых Администрация города Ханты-Мансийска выступает единственным учредителем, с настоящим постановлением.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4. Руководителям органов Администрации города Ханты-Мансийска, имеющих статус юридического лица, ознакомить муниципальных служащих органов Администрации города Ханты-Мансийска и руководителей учреждений, в отношении которых органы Администрации города Ханты-Мансийска выступают единственным учредителем, с настоящим постановлением.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дня его официального опубликования.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города Ханты-Мансийска Есину М.В.</w:t>
      </w:r>
    </w:p>
    <w:p w:rsidR="00CE0EA3" w:rsidRDefault="00CE0EA3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75)</w:t>
      </w: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right"/>
      </w:pPr>
      <w:r>
        <w:t>Глава Администрации</w:t>
      </w:r>
    </w:p>
    <w:p w:rsidR="00CE0EA3" w:rsidRDefault="00CE0EA3">
      <w:pPr>
        <w:pStyle w:val="ConsPlusNormal"/>
        <w:jc w:val="right"/>
      </w:pPr>
      <w:r>
        <w:t>города Ханты-Мансийска</w:t>
      </w:r>
    </w:p>
    <w:p w:rsidR="00CE0EA3" w:rsidRDefault="00CE0EA3">
      <w:pPr>
        <w:pStyle w:val="ConsPlusNormal"/>
        <w:jc w:val="right"/>
      </w:pPr>
      <w:r>
        <w:t>М.П.РЯШИН</w:t>
      </w: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both"/>
      </w:pPr>
    </w:p>
    <w:p w:rsidR="00CE0EA3" w:rsidRDefault="00CE0EA3">
      <w:pPr>
        <w:pStyle w:val="ConsPlusNormal"/>
        <w:jc w:val="right"/>
        <w:outlineLvl w:val="0"/>
      </w:pPr>
      <w:r>
        <w:t>Приложение</w:t>
      </w:r>
    </w:p>
    <w:p w:rsidR="00CE0EA3" w:rsidRDefault="00CE0EA3">
      <w:pPr>
        <w:pStyle w:val="ConsPlusNormal"/>
        <w:jc w:val="right"/>
      </w:pPr>
      <w:r>
        <w:t>к постановлению Администрации</w:t>
      </w:r>
    </w:p>
    <w:p w:rsidR="00CE0EA3" w:rsidRDefault="00CE0EA3">
      <w:pPr>
        <w:pStyle w:val="ConsPlusNormal"/>
        <w:jc w:val="right"/>
      </w:pPr>
      <w:r>
        <w:t>города Ханты-Мансийска</w:t>
      </w:r>
    </w:p>
    <w:p w:rsidR="00CE0EA3" w:rsidRDefault="00CE0EA3">
      <w:pPr>
        <w:pStyle w:val="ConsPlusNormal"/>
        <w:jc w:val="right"/>
      </w:pPr>
      <w:r>
        <w:t>от 28.03.2014 N 236</w:t>
      </w:r>
    </w:p>
    <w:p w:rsidR="00CE0EA3" w:rsidRDefault="00CE0EA3">
      <w:pPr>
        <w:pStyle w:val="ConsPlusNormal"/>
      </w:pPr>
    </w:p>
    <w:p w:rsidR="00CE0EA3" w:rsidRDefault="00CE0EA3">
      <w:pPr>
        <w:pStyle w:val="ConsPlusTitle"/>
        <w:jc w:val="center"/>
      </w:pPr>
      <w:bookmarkStart w:id="1" w:name="P48"/>
      <w:bookmarkEnd w:id="1"/>
      <w:r>
        <w:t>ПОЛОЖЕНИЕ</w:t>
      </w:r>
    </w:p>
    <w:p w:rsidR="00CE0EA3" w:rsidRDefault="00CE0EA3">
      <w:pPr>
        <w:pStyle w:val="ConsPlusTitle"/>
        <w:jc w:val="center"/>
      </w:pPr>
      <w:r>
        <w:t>О СООБЩЕНИИ ЛИЦАМИ, ЗАМЕЩАЮЩИМИ ДОЛЖНОСТИ</w:t>
      </w:r>
    </w:p>
    <w:p w:rsidR="00CE0EA3" w:rsidRDefault="00CE0EA3">
      <w:pPr>
        <w:pStyle w:val="ConsPlusTitle"/>
        <w:jc w:val="center"/>
      </w:pPr>
      <w:r>
        <w:t>МУНИЦИПАЛЬНОЙ СЛУЖБЫ АДМИНИСТРАЦИИ ГОРОДА ХАНТЫ-МАНСИЙСКА</w:t>
      </w:r>
    </w:p>
    <w:p w:rsidR="00CE0EA3" w:rsidRDefault="00CE0EA3">
      <w:pPr>
        <w:pStyle w:val="ConsPlusTitle"/>
        <w:jc w:val="center"/>
      </w:pPr>
      <w:r>
        <w:t>И ОРГАНОВ АДМИНИСТРАЦИИ ГОРОДА ХАНТЫ-МАНСИЙСКА, ИМЕЮЩИХ</w:t>
      </w:r>
    </w:p>
    <w:p w:rsidR="00CE0EA3" w:rsidRDefault="00CE0EA3">
      <w:pPr>
        <w:pStyle w:val="ConsPlusTitle"/>
        <w:jc w:val="center"/>
      </w:pPr>
      <w:r>
        <w:t>СТАТУС ЮРИДИЧЕСКОГО ЛИЦА, А ТАКЖЕ РУКОВОДИТЕЛЕЙ УЧРЕЖДЕНИЙ,</w:t>
      </w:r>
    </w:p>
    <w:p w:rsidR="00CE0EA3" w:rsidRDefault="00CE0EA3">
      <w:pPr>
        <w:pStyle w:val="ConsPlusTitle"/>
        <w:jc w:val="center"/>
      </w:pPr>
      <w:r>
        <w:t>В ОТНОШЕНИИ КОТОРЫХ АДМИНИСТРАЦИЯ ГОРОДА ХАНТЫ-МАНСИЙСКА</w:t>
      </w:r>
    </w:p>
    <w:p w:rsidR="00CE0EA3" w:rsidRDefault="00CE0EA3">
      <w:pPr>
        <w:pStyle w:val="ConsPlusTitle"/>
        <w:jc w:val="center"/>
      </w:pPr>
      <w:r>
        <w:t>И ОРГАНЫ АДМИНИСТРАЦИИ ГОРОДА ХАНТЫ-МАНСИЙСКА, ИМЕЮЩИЕ</w:t>
      </w:r>
    </w:p>
    <w:p w:rsidR="00CE0EA3" w:rsidRDefault="00CE0EA3">
      <w:pPr>
        <w:pStyle w:val="ConsPlusTitle"/>
        <w:jc w:val="center"/>
      </w:pPr>
      <w:r>
        <w:t>СТАТУС ЮРИДИЧЕСКОГО ЛИЦА, ВЫСТУПАЮТ ЕДИНСТВЕННЫМ</w:t>
      </w:r>
    </w:p>
    <w:p w:rsidR="00CE0EA3" w:rsidRDefault="00CE0EA3">
      <w:pPr>
        <w:pStyle w:val="ConsPlusTitle"/>
        <w:jc w:val="center"/>
      </w:pPr>
      <w:r>
        <w:t>УЧРЕДИТЕЛЕМ, О ПОЛУЧЕНИИ ПОДАРКА В СВЯЗИ С ПРОТОКОЛЬНЫМИ</w:t>
      </w:r>
    </w:p>
    <w:p w:rsidR="00CE0EA3" w:rsidRDefault="00CE0EA3">
      <w:pPr>
        <w:pStyle w:val="ConsPlusTitle"/>
        <w:jc w:val="center"/>
      </w:pPr>
      <w:r>
        <w:t>МЕРОПРИЯТИЯМИ, СЛУЖЕБНЫМИ КОМАНДИРОВКАМИ И ДРУГИМИ</w:t>
      </w:r>
    </w:p>
    <w:p w:rsidR="00CE0EA3" w:rsidRDefault="00CE0EA3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CE0EA3" w:rsidRDefault="00CE0EA3">
      <w:pPr>
        <w:pStyle w:val="ConsPlusTitle"/>
        <w:jc w:val="center"/>
      </w:pPr>
      <w:r>
        <w:t>С ИСПОЛНЕНИЕМ ИМИ СЛУЖЕБНЫХ (ДОЛЖНОСТНЫХ) ОБЯЗАННОСТЕЙ,</w:t>
      </w:r>
    </w:p>
    <w:p w:rsidR="00CE0EA3" w:rsidRDefault="00CE0EA3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CE0EA3" w:rsidRDefault="00CE0EA3">
      <w:pPr>
        <w:pStyle w:val="ConsPlusTitle"/>
        <w:jc w:val="center"/>
      </w:pPr>
      <w:r>
        <w:t>СРЕДСТВ, ВЫРУЧЕННЫХ ОТ ЕГО РЕАЛИЗАЦИИ (ДАЛЕЕ - ПОЛОЖЕНИЕ)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2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13.02.2017 </w:t>
            </w:r>
            <w:hyperlink r:id="rId13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лицами, замещающими должности муниципальной службы Администрации города Ханты-Мансийска и органов Администрации города Ханты-Мансийска, имеющих статус юридического лица, а также руководителей учреждений, в отношении которых Администрация города Ханты-Мансийска и органы Администрации города Ханты-Мансийска, имеющие статус юридического лица (далее - </w:t>
      </w:r>
      <w:r>
        <w:lastRenderedPageBreak/>
        <w:t>органы Администрации города Ханты-Мансийска), выступают единственным учредителем (далее - муниципальные служащие, руководители учреждений),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служащим, руководителем учреждения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служащим, руководителем учреждения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3. Муниципальные служащие, руководители учреждений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E0EA3" w:rsidRDefault="00CE0EA3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4. Муниципальные служащие, руководители учреждений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города Ханты-Мансийска, орган Администрации, в которых указанные лица проходят муниципальную службу или осуществляют трудовую деятельность.</w:t>
      </w:r>
    </w:p>
    <w:p w:rsidR="00CE0EA3" w:rsidRDefault="00CE0EA3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5. </w:t>
      </w:r>
      <w:hyperlink w:anchor="P123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подарка: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муниципальными служащими Администрации города Ханты-Мансийска, руководителями учреждений, для которых Администрация города Ханты-Мансийска выступает единственным </w:t>
      </w:r>
      <w:r>
        <w:lastRenderedPageBreak/>
        <w:t>учредителем в управление бухгалтерского учета и использования финансовых средств Администрации города Ханты-Мансийска (далее - уполномоченное структурное подразделение);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муниципальными служащими органов Администрации города Ханты-Мансийска, руководителями учреждений, для которых орган Администрации города Ханты-Мансийска выступает единственным учредителем в подразделение органа Администрации города Ханты-Мансийска, на которое возложены функции по ведению бухгалтерского учета (далее - уполномоченное структурное подразделение).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75" w:history="1">
        <w:r>
          <w:rPr>
            <w:color w:val="0000FF"/>
          </w:rPr>
          <w:t>абзацах 1</w:t>
        </w:r>
      </w:hyperlink>
      <w:r>
        <w:t xml:space="preserve"> и </w:t>
      </w:r>
      <w:hyperlink w:anchor="P81" w:history="1">
        <w:r>
          <w:rPr>
            <w:color w:val="0000FF"/>
          </w:rPr>
          <w:t>2</w:t>
        </w:r>
      </w:hyperlink>
      <w:r>
        <w:t xml:space="preserve"> настоящего пункта, по причине, не зависящей от муниципального служащего, руководителя учреждения оно представляется не позднее следующего дня после ее устранения.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по списанию, передаче и принятию на учет основных средств, материальных запасов и представительских расходов Администрации города Ханты-Мансийска, органа Администрации города Ханты-Мансийска, образованную в соответствии с законодательством о бухгалтерском учете (далее - комиссия). Копия уведомления направляется работодателю уведомившего лица.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служащему, руководителю учреждения неизвестна, сдается ответственному лицу уполномоченного структурного подразделения, которое принимает его на хранение по </w:t>
      </w:r>
      <w:hyperlink w:anchor="P210" w:history="1">
        <w:r>
          <w:rPr>
            <w:color w:val="0000FF"/>
          </w:rPr>
          <w:t>акту</w:t>
        </w:r>
      </w:hyperlink>
      <w:r>
        <w:t xml:space="preserve"> приема-передачи, составленному согласно приложению 2 к настоящему Положению, не позднее 5 рабочих дней со дня регистрации уведомления в соответствующем </w:t>
      </w:r>
      <w:hyperlink w:anchor="P265" w:history="1">
        <w:r>
          <w:rPr>
            <w:color w:val="0000FF"/>
          </w:rPr>
          <w:t>журнале</w:t>
        </w:r>
      </w:hyperlink>
      <w:r>
        <w:t xml:space="preserve"> регистрации, оформленном согласно приложению 3 к настоящему Положению. На каждый подарок заполняется инвентарная </w:t>
      </w:r>
      <w:hyperlink w:anchor="P324" w:history="1">
        <w:r>
          <w:rPr>
            <w:color w:val="0000FF"/>
          </w:rPr>
          <w:t>карточка</w:t>
        </w:r>
      </w:hyperlink>
      <w:r>
        <w:t>, составленная согласно приложению 4 к настоящему Положению.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с привлечением при необходимости экспертной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 Подарок, стоимость которого подтверждается документами и не превышает 3 тысячи рублей к бухгалтерскому учету не принимается, уведомление не составляется.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10.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в случае если лицо, получившее подарок, отказалось его выкупать.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4" w:name="P89"/>
      <w:bookmarkEnd w:id="4"/>
      <w:r>
        <w:lastRenderedPageBreak/>
        <w:t>11. Муниципальный служащий, руководитель учреждения,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12. Уполномоченное структурное подразделение в течение трех месяцев со дня поступления заявления, указанного в </w:t>
      </w:r>
      <w:hyperlink w:anchor="P89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12.1. В случае если в отношении подарка, изготовленного из драгоценных металлов и (или) драгоценных камней, не поступило от муниципальных служащих, руководителей учреждений заявление, указанное в </w:t>
      </w:r>
      <w:hyperlink w:anchor="P89" w:history="1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E0EA3" w:rsidRDefault="00CE0EA3">
      <w:pPr>
        <w:pStyle w:val="ConsPlusNormal"/>
        <w:jc w:val="both"/>
      </w:pPr>
      <w:r>
        <w:t xml:space="preserve">(п. 12.1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30.12.2015 N 1508)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89" w:history="1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Администрацией города Ханты-Мансийска, органом Администрации города Ханты-Мансийска с учетом заключения комиссии о целесообразности использования подарка для обеспечения деятельности Администрации города Ханты-Мансийска, органа Администрации города Ханты-Мансийска.</w:t>
      </w:r>
    </w:p>
    <w:p w:rsidR="00CE0EA3" w:rsidRDefault="00CE0EA3">
      <w:pPr>
        <w:pStyle w:val="ConsPlusNormal"/>
        <w:spacing w:before="220"/>
        <w:ind w:firstLine="540"/>
        <w:jc w:val="both"/>
      </w:pPr>
      <w:bookmarkStart w:id="6" w:name="P94"/>
      <w:bookmarkEnd w:id="6"/>
      <w:r>
        <w:t>14. В случае нецелесообразности использования подарка Главой города Ханты-Мансийска, руководителем органа Администрации города Ханты-Мансийска 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города Ханты-Мансийска и органом Администрации города Ханты-Мансийска посредством проведения торгов в порядке, предусмотренном законодательством Российской Федерации.</w:t>
      </w:r>
    </w:p>
    <w:p w:rsidR="00CE0EA3" w:rsidRDefault="00CE0EA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75)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90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94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 Главой города Ханты-Мансийска, руководителем органа Администрации города Ханты-Мансийска принимается решение о повторной реализации подарка либо о безвозмездной передаче его на баланс благотворительной организации, либо о его уничтожении в соответствии с законодательством Российской Федерации.</w:t>
      </w:r>
    </w:p>
    <w:p w:rsidR="00CE0EA3" w:rsidRDefault="00CE0EA3">
      <w:pPr>
        <w:pStyle w:val="ConsPlusNormal"/>
        <w:jc w:val="both"/>
      </w:pPr>
      <w:r>
        <w:t xml:space="preserve">(в ред. постановлений Администрации города Ханты-Мансийска от 30.12.2015 </w:t>
      </w:r>
      <w:hyperlink r:id="rId23" w:history="1">
        <w:r>
          <w:rPr>
            <w:color w:val="0000FF"/>
          </w:rPr>
          <w:t>N 1508</w:t>
        </w:r>
      </w:hyperlink>
      <w:r>
        <w:t xml:space="preserve">, от 13.02.2017 </w:t>
      </w:r>
      <w:hyperlink r:id="rId24" w:history="1">
        <w:r>
          <w:rPr>
            <w:color w:val="0000FF"/>
          </w:rPr>
          <w:t>N 75</w:t>
        </w:r>
      </w:hyperlink>
      <w:r>
        <w:t>)</w:t>
      </w:r>
    </w:p>
    <w:p w:rsidR="00CE0EA3" w:rsidRDefault="00CE0EA3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бюджета города Ханты-Мансийска в порядке, установленном бюджетным законодательством Российской Федерации.</w:t>
      </w: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jc w:val="right"/>
        <w:outlineLvl w:val="1"/>
      </w:pPr>
      <w:r>
        <w:t>Приложение 1</w:t>
      </w:r>
    </w:p>
    <w:p w:rsidR="00CE0EA3" w:rsidRDefault="00CE0EA3">
      <w:pPr>
        <w:pStyle w:val="ConsPlusNormal"/>
        <w:jc w:val="right"/>
      </w:pPr>
      <w:r>
        <w:t>к Положению о сообщении лицами, замещающими должности</w:t>
      </w:r>
    </w:p>
    <w:p w:rsidR="00CE0EA3" w:rsidRDefault="00CE0EA3">
      <w:pPr>
        <w:pStyle w:val="ConsPlusNormal"/>
        <w:jc w:val="right"/>
      </w:pPr>
      <w:r>
        <w:t>муниципальной службы Администрации города Ханты-Мансийска</w:t>
      </w:r>
    </w:p>
    <w:p w:rsidR="00CE0EA3" w:rsidRDefault="00CE0EA3">
      <w:pPr>
        <w:pStyle w:val="ConsPlusNormal"/>
        <w:jc w:val="right"/>
      </w:pPr>
      <w:r>
        <w:t>и органов Администрации города Ханты-Мансийска, имеющих</w:t>
      </w:r>
    </w:p>
    <w:p w:rsidR="00CE0EA3" w:rsidRDefault="00CE0EA3">
      <w:pPr>
        <w:pStyle w:val="ConsPlusNormal"/>
        <w:jc w:val="right"/>
      </w:pPr>
      <w:r>
        <w:t>статус юридического лица, а также руководителей учреждений,</w:t>
      </w:r>
    </w:p>
    <w:p w:rsidR="00CE0EA3" w:rsidRDefault="00CE0EA3">
      <w:pPr>
        <w:pStyle w:val="ConsPlusNormal"/>
        <w:jc w:val="right"/>
      </w:pPr>
      <w:r>
        <w:t>в отношении которых Администрация города Ханты-Мансийска</w:t>
      </w:r>
    </w:p>
    <w:p w:rsidR="00CE0EA3" w:rsidRDefault="00CE0EA3">
      <w:pPr>
        <w:pStyle w:val="ConsPlusNormal"/>
        <w:jc w:val="right"/>
      </w:pPr>
      <w:r>
        <w:t>и органы Администрации города Ханты-Мансийска, имеющие</w:t>
      </w:r>
    </w:p>
    <w:p w:rsidR="00CE0EA3" w:rsidRDefault="00CE0EA3">
      <w:pPr>
        <w:pStyle w:val="ConsPlusNormal"/>
        <w:jc w:val="right"/>
      </w:pPr>
      <w:r>
        <w:t>статус юридического лица, выступают единственным</w:t>
      </w:r>
    </w:p>
    <w:p w:rsidR="00CE0EA3" w:rsidRDefault="00CE0EA3">
      <w:pPr>
        <w:pStyle w:val="ConsPlusNormal"/>
        <w:jc w:val="right"/>
      </w:pPr>
      <w:r>
        <w:t>учредителем, о получении подарка в связи с протокольными</w:t>
      </w:r>
    </w:p>
    <w:p w:rsidR="00CE0EA3" w:rsidRDefault="00CE0EA3">
      <w:pPr>
        <w:pStyle w:val="ConsPlusNormal"/>
        <w:jc w:val="right"/>
      </w:pPr>
      <w:r>
        <w:t>мероприятиями, служебными командировками и другими</w:t>
      </w:r>
    </w:p>
    <w:p w:rsidR="00CE0EA3" w:rsidRDefault="00CE0EA3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CE0EA3" w:rsidRDefault="00CE0EA3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CE0EA3" w:rsidRDefault="00CE0EA3">
      <w:pPr>
        <w:pStyle w:val="ConsPlusNormal"/>
        <w:jc w:val="right"/>
      </w:pPr>
      <w:r>
        <w:t>сдачи и оценки подарка, реализации (выкупа) и зачисления</w:t>
      </w:r>
    </w:p>
    <w:p w:rsidR="00CE0EA3" w:rsidRDefault="00CE0EA3">
      <w:pPr>
        <w:pStyle w:val="ConsPlusNormal"/>
        <w:jc w:val="right"/>
      </w:pPr>
      <w:r>
        <w:t>средств, вырученных от его реализации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от 30.12.2015 N 1508)</w:t>
            </w: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nformat"/>
        <w:jc w:val="both"/>
      </w:pPr>
      <w:bookmarkStart w:id="7" w:name="P123"/>
      <w:bookmarkEnd w:id="7"/>
      <w:r>
        <w:t>Уведомление</w:t>
      </w:r>
    </w:p>
    <w:p w:rsidR="00CE0EA3" w:rsidRDefault="00CE0EA3">
      <w:pPr>
        <w:pStyle w:val="ConsPlusNonformat"/>
        <w:jc w:val="both"/>
      </w:pPr>
      <w:r>
        <w:t>о получении подарка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 xml:space="preserve">    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(наименование уполномоченного</w:t>
      </w:r>
    </w:p>
    <w:p w:rsidR="00CE0EA3" w:rsidRDefault="00CE0EA3">
      <w:pPr>
        <w:pStyle w:val="ConsPlusNonformat"/>
        <w:jc w:val="both"/>
      </w:pPr>
      <w:r>
        <w:t xml:space="preserve">    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структурного подразделения</w:t>
      </w:r>
    </w:p>
    <w:p w:rsidR="00CE0EA3" w:rsidRDefault="00CE0EA3">
      <w:pPr>
        <w:pStyle w:val="ConsPlusNonformat"/>
        <w:jc w:val="both"/>
      </w:pPr>
      <w:r>
        <w:t xml:space="preserve">    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Администрации города Ханты-Мансийска</w:t>
      </w:r>
    </w:p>
    <w:p w:rsidR="00CE0EA3" w:rsidRDefault="00CE0EA3">
      <w:pPr>
        <w:pStyle w:val="ConsPlusNonformat"/>
        <w:jc w:val="both"/>
      </w:pPr>
      <w:r>
        <w:t xml:space="preserve">    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или органа Администрации города Ханты-Мансийска)</w:t>
      </w:r>
    </w:p>
    <w:p w:rsidR="00CE0EA3" w:rsidRDefault="00CE0EA3">
      <w:pPr>
        <w:pStyle w:val="ConsPlusNonformat"/>
        <w:jc w:val="both"/>
      </w:pPr>
      <w:r>
        <w:t xml:space="preserve">    от _____________________________________________________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 xml:space="preserve">    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             (Ф.И.О., занимаемая должность)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 xml:space="preserve">       Уведомление о получении подарка от "___" ___________ 20__ г.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                         (дата получения)</w:t>
      </w:r>
    </w:p>
    <w:p w:rsidR="00CE0EA3" w:rsidRDefault="00CE0EA3">
      <w:pPr>
        <w:pStyle w:val="ConsPlusNonformat"/>
        <w:jc w:val="both"/>
      </w:pPr>
      <w:r>
        <w:t xml:space="preserve">    подарка (ов) на 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             (наименование протокольного мероприятия,</w:t>
      </w:r>
    </w:p>
    <w:p w:rsidR="00CE0EA3" w:rsidRDefault="00CE0EA3">
      <w:pPr>
        <w:pStyle w:val="ConsPlusNonformat"/>
        <w:jc w:val="both"/>
      </w:pPr>
      <w:r>
        <w:t xml:space="preserve">         служебной командировки, другого официального мероприятия,</w:t>
      </w:r>
    </w:p>
    <w:p w:rsidR="00CE0EA3" w:rsidRDefault="00CE0EA3">
      <w:pPr>
        <w:pStyle w:val="ConsPlusNonformat"/>
        <w:jc w:val="both"/>
      </w:pPr>
      <w:r>
        <w:t xml:space="preserve">                         место и дата проведения)</w:t>
      </w:r>
    </w:p>
    <w:p w:rsidR="00CE0EA3" w:rsidRDefault="00CE0E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381"/>
        <w:gridCol w:w="1474"/>
        <w:gridCol w:w="1587"/>
      </w:tblGrid>
      <w:tr w:rsidR="00CE0EA3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 xml:space="preserve">Стоимость в рублях </w:t>
            </w:r>
            <w:hyperlink w:anchor="P186" w:history="1">
              <w:r>
                <w:rPr>
                  <w:color w:val="0000FF"/>
                </w:rPr>
                <w:t>*</w:t>
              </w:r>
            </w:hyperlink>
          </w:p>
        </w:tc>
      </w:tr>
      <w:tr w:rsidR="00CE0E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</w:tr>
      <w:tr w:rsidR="00CE0E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</w:tr>
      <w:tr w:rsidR="00CE0E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</w:tr>
      <w:tr w:rsidR="00CE0E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E0EA3" w:rsidRDefault="00CE0EA3">
            <w:pPr>
              <w:pStyle w:val="ConsPlusNormal"/>
            </w:pP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nformat"/>
        <w:jc w:val="both"/>
      </w:pPr>
      <w:r>
        <w:t>Приложение: _______________________________________________ на _____ листах</w:t>
      </w:r>
    </w:p>
    <w:p w:rsidR="00CE0EA3" w:rsidRDefault="00CE0EA3">
      <w:pPr>
        <w:pStyle w:val="ConsPlusNonformat"/>
        <w:jc w:val="both"/>
      </w:pPr>
      <w:r>
        <w:lastRenderedPageBreak/>
        <w:t xml:space="preserve">    (наименование документа)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Лицо, представившее</w:t>
      </w:r>
    </w:p>
    <w:p w:rsidR="00CE0EA3" w:rsidRDefault="00CE0EA3">
      <w:pPr>
        <w:pStyle w:val="ConsPlusNonformat"/>
        <w:jc w:val="both"/>
      </w:pPr>
      <w:r>
        <w:t>уведомление ___________ ________________________ "___" ____________ 20__ г.</w:t>
      </w:r>
    </w:p>
    <w:p w:rsidR="00CE0EA3" w:rsidRDefault="00CE0EA3">
      <w:pPr>
        <w:pStyle w:val="ConsPlusNonformat"/>
        <w:jc w:val="both"/>
      </w:pPr>
      <w:r>
        <w:t xml:space="preserve">    (подпись) (расшифровка подписи)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Лицо, принявшее</w:t>
      </w:r>
    </w:p>
    <w:p w:rsidR="00CE0EA3" w:rsidRDefault="00CE0EA3">
      <w:pPr>
        <w:pStyle w:val="ConsPlusNonformat"/>
        <w:jc w:val="both"/>
      </w:pPr>
      <w:r>
        <w:t>уведомление ___________ ________________________ "___" ____________ 20__ г.</w:t>
      </w:r>
    </w:p>
    <w:p w:rsidR="00CE0EA3" w:rsidRDefault="00CE0EA3">
      <w:pPr>
        <w:pStyle w:val="ConsPlusNonformat"/>
        <w:jc w:val="both"/>
      </w:pPr>
      <w:r>
        <w:t xml:space="preserve">    (подпись) (расшифровка подписи)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"___" ____________ 20__ г.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___________________</w:t>
      </w:r>
    </w:p>
    <w:p w:rsidR="00CE0EA3" w:rsidRDefault="00CE0EA3">
      <w:pPr>
        <w:pStyle w:val="ConsPlusNonformat"/>
        <w:jc w:val="both"/>
      </w:pPr>
      <w:bookmarkStart w:id="8" w:name="P186"/>
      <w:bookmarkEnd w:id="8"/>
      <w:r>
        <w:t>* Заполняется при наличии документов, подтверждающих стоимость подарка</w:t>
      </w: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jc w:val="right"/>
        <w:outlineLvl w:val="1"/>
      </w:pPr>
      <w:r>
        <w:t>Приложение 2</w:t>
      </w:r>
    </w:p>
    <w:p w:rsidR="00CE0EA3" w:rsidRDefault="00CE0EA3">
      <w:pPr>
        <w:pStyle w:val="ConsPlusNormal"/>
        <w:jc w:val="right"/>
      </w:pPr>
      <w:r>
        <w:t>к Положению о сообщении лицами, замещающими должности</w:t>
      </w:r>
    </w:p>
    <w:p w:rsidR="00CE0EA3" w:rsidRDefault="00CE0EA3">
      <w:pPr>
        <w:pStyle w:val="ConsPlusNormal"/>
        <w:jc w:val="right"/>
      </w:pPr>
      <w:r>
        <w:t>муниципальной службы Администрации города Ханты-Мансийска</w:t>
      </w:r>
    </w:p>
    <w:p w:rsidR="00CE0EA3" w:rsidRDefault="00CE0EA3">
      <w:pPr>
        <w:pStyle w:val="ConsPlusNormal"/>
        <w:jc w:val="right"/>
      </w:pPr>
      <w:r>
        <w:t>и органов Администрации города Ханты-Мансийска, имеющих</w:t>
      </w:r>
    </w:p>
    <w:p w:rsidR="00CE0EA3" w:rsidRDefault="00CE0EA3">
      <w:pPr>
        <w:pStyle w:val="ConsPlusNormal"/>
        <w:jc w:val="right"/>
      </w:pPr>
      <w:r>
        <w:t>статус юридического лица, а также руководителей учреждений,</w:t>
      </w:r>
    </w:p>
    <w:p w:rsidR="00CE0EA3" w:rsidRDefault="00CE0EA3">
      <w:pPr>
        <w:pStyle w:val="ConsPlusNormal"/>
        <w:jc w:val="right"/>
      </w:pPr>
      <w:r>
        <w:t>в отношении которых Администрация города Ханты-Мансийска</w:t>
      </w:r>
    </w:p>
    <w:p w:rsidR="00CE0EA3" w:rsidRDefault="00CE0EA3">
      <w:pPr>
        <w:pStyle w:val="ConsPlusNormal"/>
        <w:jc w:val="right"/>
      </w:pPr>
      <w:r>
        <w:t>и органы Администрации города Ханты-Мансийска, имеющие</w:t>
      </w:r>
    </w:p>
    <w:p w:rsidR="00CE0EA3" w:rsidRDefault="00CE0EA3">
      <w:pPr>
        <w:pStyle w:val="ConsPlusNormal"/>
        <w:jc w:val="right"/>
      </w:pPr>
      <w:r>
        <w:t>статус юридического лица, выступают единственным</w:t>
      </w:r>
    </w:p>
    <w:p w:rsidR="00CE0EA3" w:rsidRDefault="00CE0EA3">
      <w:pPr>
        <w:pStyle w:val="ConsPlusNormal"/>
        <w:jc w:val="right"/>
      </w:pPr>
      <w:r>
        <w:t>учредителем, о получении подарка в связи с протокольными</w:t>
      </w:r>
    </w:p>
    <w:p w:rsidR="00CE0EA3" w:rsidRDefault="00CE0EA3">
      <w:pPr>
        <w:pStyle w:val="ConsPlusNormal"/>
        <w:jc w:val="right"/>
      </w:pPr>
      <w:r>
        <w:t>мероприятиями, служебными командировками и другими</w:t>
      </w:r>
    </w:p>
    <w:p w:rsidR="00CE0EA3" w:rsidRDefault="00CE0EA3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CE0EA3" w:rsidRDefault="00CE0EA3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CE0EA3" w:rsidRDefault="00CE0EA3">
      <w:pPr>
        <w:pStyle w:val="ConsPlusNormal"/>
        <w:jc w:val="right"/>
      </w:pPr>
      <w:r>
        <w:t>сдачи и оценки подарка, реализации (выкупа) и зачисления</w:t>
      </w:r>
    </w:p>
    <w:p w:rsidR="00CE0EA3" w:rsidRDefault="00CE0EA3">
      <w:pPr>
        <w:pStyle w:val="ConsPlusNormal"/>
        <w:jc w:val="right"/>
      </w:pPr>
      <w:r>
        <w:t>средств, вырученных от его реализации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от 30.12.2015 N 1508)</w:t>
            </w: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nformat"/>
        <w:jc w:val="both"/>
      </w:pPr>
      <w:bookmarkStart w:id="9" w:name="P210"/>
      <w:bookmarkEnd w:id="9"/>
      <w:r>
        <w:t xml:space="preserve">    Акт приема-передачи подарка N ______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от "___" ____________ 20__ г.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Мы, нижеподписавшиеся, составили настоящий акт о том, что</w:t>
      </w:r>
    </w:p>
    <w:p w:rsidR="00CE0EA3" w:rsidRDefault="00CE0EA3">
      <w:pPr>
        <w:pStyle w:val="ConsPlusNonformat"/>
        <w:jc w:val="both"/>
      </w:pPr>
      <w:r>
        <w:t>____________________________________________________ ________ сдал (принял)</w:t>
      </w:r>
    </w:p>
    <w:p w:rsidR="00CE0EA3" w:rsidRDefault="00CE0EA3">
      <w:pPr>
        <w:pStyle w:val="ConsPlusNonformat"/>
        <w:jc w:val="both"/>
      </w:pPr>
      <w:r>
        <w:t>(Ф.И.О., занимаемая должность)</w:t>
      </w:r>
    </w:p>
    <w:p w:rsidR="00CE0EA3" w:rsidRDefault="00CE0EA3">
      <w:pPr>
        <w:pStyle w:val="ConsPlusNonformat"/>
        <w:jc w:val="both"/>
      </w:pPr>
      <w:r>
        <w:t>__________________________________________________________ принял (передал)</w:t>
      </w:r>
    </w:p>
    <w:p w:rsidR="00CE0EA3" w:rsidRDefault="00CE0EA3">
      <w:pPr>
        <w:pStyle w:val="ConsPlusNonformat"/>
        <w:jc w:val="both"/>
      </w:pPr>
      <w:r>
        <w:t xml:space="preserve">    (Ф.И.О. ответственного лица, занимаемая должность)</w:t>
      </w:r>
    </w:p>
    <w:p w:rsidR="00CE0EA3" w:rsidRDefault="00CE0EA3">
      <w:pPr>
        <w:pStyle w:val="ConsPlusNonformat"/>
        <w:jc w:val="both"/>
      </w:pPr>
      <w:r>
        <w:t>подарок:</w:t>
      </w:r>
    </w:p>
    <w:p w:rsidR="00CE0EA3" w:rsidRDefault="00CE0E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948"/>
        <w:gridCol w:w="1587"/>
        <w:gridCol w:w="1644"/>
      </w:tblGrid>
      <w:tr w:rsidR="00CE0EA3">
        <w:tc>
          <w:tcPr>
            <w:tcW w:w="2891" w:type="dxa"/>
            <w:vAlign w:val="center"/>
          </w:tcPr>
          <w:p w:rsidR="00CE0EA3" w:rsidRDefault="00CE0EA3">
            <w:pPr>
              <w:pStyle w:val="ConsPlusNormal"/>
            </w:pPr>
            <w:r>
              <w:t>Наименование подарка</w:t>
            </w:r>
          </w:p>
        </w:tc>
        <w:tc>
          <w:tcPr>
            <w:tcW w:w="2948" w:type="dxa"/>
            <w:vAlign w:val="center"/>
          </w:tcPr>
          <w:p w:rsidR="00CE0EA3" w:rsidRDefault="00CE0EA3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vAlign w:val="center"/>
          </w:tcPr>
          <w:p w:rsidR="00CE0EA3" w:rsidRDefault="00CE0EA3">
            <w:pPr>
              <w:pStyle w:val="ConsPlusNormal"/>
            </w:pPr>
            <w:r>
              <w:t>Количество предметов</w:t>
            </w:r>
          </w:p>
        </w:tc>
        <w:tc>
          <w:tcPr>
            <w:tcW w:w="1644" w:type="dxa"/>
            <w:vAlign w:val="center"/>
          </w:tcPr>
          <w:p w:rsidR="00CE0EA3" w:rsidRDefault="00CE0EA3">
            <w:pPr>
              <w:pStyle w:val="ConsPlusNormal"/>
            </w:pPr>
            <w:r>
              <w:t xml:space="preserve">Стоимость в рублях </w:t>
            </w:r>
            <w:hyperlink w:anchor="P241" w:history="1">
              <w:r>
                <w:rPr>
                  <w:color w:val="0000FF"/>
                </w:rPr>
                <w:t>*</w:t>
              </w:r>
            </w:hyperlink>
          </w:p>
        </w:tc>
      </w:tr>
      <w:tr w:rsidR="00CE0EA3">
        <w:tc>
          <w:tcPr>
            <w:tcW w:w="2891" w:type="dxa"/>
            <w:vAlign w:val="center"/>
          </w:tcPr>
          <w:p w:rsidR="00CE0EA3" w:rsidRDefault="00CE0EA3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CE0EA3" w:rsidRDefault="00CE0EA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E0EA3" w:rsidRDefault="00CE0EA3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E0EA3" w:rsidRDefault="00CE0EA3">
            <w:pPr>
              <w:pStyle w:val="ConsPlusNormal"/>
            </w:pP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nformat"/>
        <w:jc w:val="both"/>
      </w:pPr>
      <w:r>
        <w:t>Принял (передал)     Сдал (принял)</w:t>
      </w:r>
    </w:p>
    <w:p w:rsidR="00CE0EA3" w:rsidRDefault="00CE0EA3">
      <w:pPr>
        <w:pStyle w:val="ConsPlusNonformat"/>
        <w:jc w:val="both"/>
      </w:pPr>
      <w:r>
        <w:t>__________ _________________ ___________ ____________</w:t>
      </w:r>
    </w:p>
    <w:p w:rsidR="00CE0EA3" w:rsidRDefault="00CE0EA3">
      <w:pPr>
        <w:pStyle w:val="ConsPlusNonformat"/>
        <w:jc w:val="both"/>
      </w:pPr>
      <w:r>
        <w:t>(подпись) (расшифровка подписи) (подпись) (расшифровка подписи)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Принято к учету ___________________________________________________________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(уполномоченное структурное подразделение)</w:t>
      </w:r>
    </w:p>
    <w:p w:rsidR="00CE0EA3" w:rsidRDefault="00CE0EA3">
      <w:pPr>
        <w:pStyle w:val="ConsPlusNonformat"/>
        <w:jc w:val="both"/>
      </w:pPr>
      <w:r>
        <w:t>Исполнитель ______________ _____________________ "___" ____________ 20__ г.</w:t>
      </w:r>
    </w:p>
    <w:p w:rsidR="00CE0EA3" w:rsidRDefault="00CE0EA3">
      <w:pPr>
        <w:pStyle w:val="ConsPlusNonformat"/>
        <w:jc w:val="both"/>
      </w:pPr>
      <w:r>
        <w:t xml:space="preserve">    (подпись) (расшифровка подписи)</w:t>
      </w: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</w:p>
    <w:p w:rsidR="00CE0EA3" w:rsidRDefault="00CE0EA3">
      <w:pPr>
        <w:pStyle w:val="ConsPlusNonformat"/>
        <w:jc w:val="both"/>
      </w:pPr>
      <w:r>
        <w:t>___________________</w:t>
      </w:r>
    </w:p>
    <w:p w:rsidR="00CE0EA3" w:rsidRDefault="00CE0EA3">
      <w:pPr>
        <w:pStyle w:val="ConsPlusNonformat"/>
        <w:jc w:val="both"/>
      </w:pPr>
      <w:bookmarkStart w:id="10" w:name="P241"/>
      <w:bookmarkEnd w:id="10"/>
      <w:r>
        <w:t>* Заполняется при наличии документов, подтверждающих стоимость предметов</w:t>
      </w: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jc w:val="right"/>
        <w:outlineLvl w:val="1"/>
      </w:pPr>
      <w:r>
        <w:t>Приложение 3</w:t>
      </w:r>
    </w:p>
    <w:p w:rsidR="00CE0EA3" w:rsidRDefault="00CE0EA3">
      <w:pPr>
        <w:pStyle w:val="ConsPlusNormal"/>
        <w:jc w:val="right"/>
      </w:pPr>
      <w:r>
        <w:t>к Положению о сообщении лицами, замещающими должности</w:t>
      </w:r>
    </w:p>
    <w:p w:rsidR="00CE0EA3" w:rsidRDefault="00CE0EA3">
      <w:pPr>
        <w:pStyle w:val="ConsPlusNormal"/>
        <w:jc w:val="right"/>
      </w:pPr>
      <w:r>
        <w:t>муниципальной службы Администрации города Ханты-Мансийска</w:t>
      </w:r>
    </w:p>
    <w:p w:rsidR="00CE0EA3" w:rsidRDefault="00CE0EA3">
      <w:pPr>
        <w:pStyle w:val="ConsPlusNormal"/>
        <w:jc w:val="right"/>
      </w:pPr>
      <w:r>
        <w:t>и органов Администрации города Ханты-Мансийска, имеющих</w:t>
      </w:r>
    </w:p>
    <w:p w:rsidR="00CE0EA3" w:rsidRDefault="00CE0EA3">
      <w:pPr>
        <w:pStyle w:val="ConsPlusNormal"/>
        <w:jc w:val="right"/>
      </w:pPr>
      <w:r>
        <w:t>статус юридического лица, а также руководителей учреждений,</w:t>
      </w:r>
    </w:p>
    <w:p w:rsidR="00CE0EA3" w:rsidRDefault="00CE0EA3">
      <w:pPr>
        <w:pStyle w:val="ConsPlusNormal"/>
        <w:jc w:val="right"/>
      </w:pPr>
      <w:r>
        <w:t>в отношении которых Администрация города Ханты-Мансийска</w:t>
      </w:r>
    </w:p>
    <w:p w:rsidR="00CE0EA3" w:rsidRDefault="00CE0EA3">
      <w:pPr>
        <w:pStyle w:val="ConsPlusNormal"/>
        <w:jc w:val="right"/>
      </w:pPr>
      <w:r>
        <w:t>и органы Администрации города Ханты-Мансийска, имеющие</w:t>
      </w:r>
    </w:p>
    <w:p w:rsidR="00CE0EA3" w:rsidRDefault="00CE0EA3">
      <w:pPr>
        <w:pStyle w:val="ConsPlusNormal"/>
        <w:jc w:val="right"/>
      </w:pPr>
      <w:r>
        <w:t>статус юридического лица, выступают единственным</w:t>
      </w:r>
    </w:p>
    <w:p w:rsidR="00CE0EA3" w:rsidRDefault="00CE0EA3">
      <w:pPr>
        <w:pStyle w:val="ConsPlusNormal"/>
        <w:jc w:val="right"/>
      </w:pPr>
      <w:r>
        <w:t>учредителем, о получении подарка в связи с протокольными</w:t>
      </w:r>
    </w:p>
    <w:p w:rsidR="00CE0EA3" w:rsidRDefault="00CE0EA3">
      <w:pPr>
        <w:pStyle w:val="ConsPlusNormal"/>
        <w:jc w:val="right"/>
      </w:pPr>
      <w:r>
        <w:t>мероприятиями, служебными командировками и другими</w:t>
      </w:r>
    </w:p>
    <w:p w:rsidR="00CE0EA3" w:rsidRDefault="00CE0EA3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CE0EA3" w:rsidRDefault="00CE0EA3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CE0EA3" w:rsidRDefault="00CE0EA3">
      <w:pPr>
        <w:pStyle w:val="ConsPlusNormal"/>
        <w:jc w:val="right"/>
      </w:pPr>
      <w:r>
        <w:t>сдачи и оценки подарка, реализации (выкупа) и зачисления</w:t>
      </w:r>
    </w:p>
    <w:p w:rsidR="00CE0EA3" w:rsidRDefault="00CE0EA3">
      <w:pPr>
        <w:pStyle w:val="ConsPlusNormal"/>
        <w:jc w:val="right"/>
      </w:pPr>
      <w:r>
        <w:t>средств, вырученных от его реализации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от 30.12.2015 N 1508)</w:t>
            </w: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Title"/>
        <w:jc w:val="center"/>
      </w:pPr>
      <w:bookmarkStart w:id="11" w:name="P265"/>
      <w:bookmarkEnd w:id="11"/>
      <w:r>
        <w:t>Журнал</w:t>
      </w:r>
    </w:p>
    <w:p w:rsidR="00CE0EA3" w:rsidRDefault="00CE0EA3">
      <w:pPr>
        <w:pStyle w:val="ConsPlusTitle"/>
        <w:jc w:val="center"/>
      </w:pPr>
      <w:r>
        <w:t>регистрации уведомлений о получении подарка</w:t>
      </w:r>
    </w:p>
    <w:p w:rsidR="00CE0EA3" w:rsidRDefault="00CE0EA3">
      <w:pPr>
        <w:pStyle w:val="ConsPlusNormal"/>
      </w:pPr>
    </w:p>
    <w:p w:rsidR="00CE0EA3" w:rsidRDefault="00CE0EA3">
      <w:pPr>
        <w:sectPr w:rsidR="00CE0EA3" w:rsidSect="004F7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701"/>
        <w:gridCol w:w="2041"/>
        <w:gridCol w:w="1814"/>
        <w:gridCol w:w="1984"/>
        <w:gridCol w:w="1474"/>
        <w:gridCol w:w="1008"/>
        <w:gridCol w:w="1008"/>
        <w:gridCol w:w="1531"/>
      </w:tblGrid>
      <w:tr w:rsidR="00CE0EA3">
        <w:tc>
          <w:tcPr>
            <w:tcW w:w="2721" w:type="dxa"/>
            <w:gridSpan w:val="2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lastRenderedPageBreak/>
              <w:t>Уведомление</w:t>
            </w:r>
          </w:p>
        </w:tc>
        <w:tc>
          <w:tcPr>
            <w:tcW w:w="2041" w:type="dxa"/>
            <w:vMerge w:val="restart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Фамилия, имя, отчество, занимаемая должность</w:t>
            </w:r>
          </w:p>
        </w:tc>
        <w:tc>
          <w:tcPr>
            <w:tcW w:w="1814" w:type="dxa"/>
            <w:vMerge w:val="restart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Дата и обстоятельства дарения</w:t>
            </w:r>
          </w:p>
        </w:tc>
        <w:tc>
          <w:tcPr>
            <w:tcW w:w="5474" w:type="dxa"/>
            <w:gridSpan w:val="4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Характеристика подарка</w:t>
            </w:r>
          </w:p>
        </w:tc>
        <w:tc>
          <w:tcPr>
            <w:tcW w:w="1531" w:type="dxa"/>
            <w:vMerge w:val="restart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 xml:space="preserve">Место хранения </w:t>
            </w:r>
            <w:hyperlink w:anchor="P300" w:history="1">
              <w:r>
                <w:rPr>
                  <w:color w:val="0000FF"/>
                </w:rPr>
                <w:t>**</w:t>
              </w:r>
            </w:hyperlink>
          </w:p>
        </w:tc>
      </w:tr>
      <w:tr w:rsidR="00CE0EA3">
        <w:tc>
          <w:tcPr>
            <w:tcW w:w="1020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1701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041" w:type="dxa"/>
            <w:vMerge/>
          </w:tcPr>
          <w:p w:rsidR="00CE0EA3" w:rsidRDefault="00CE0EA3"/>
        </w:tc>
        <w:tc>
          <w:tcPr>
            <w:tcW w:w="1814" w:type="dxa"/>
            <w:vMerge/>
          </w:tcPr>
          <w:p w:rsidR="00CE0EA3" w:rsidRDefault="00CE0EA3"/>
        </w:tc>
        <w:tc>
          <w:tcPr>
            <w:tcW w:w="1984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474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описание</w:t>
            </w: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количество предметов</w:t>
            </w: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 xml:space="preserve">стоимость </w:t>
            </w:r>
            <w:hyperlink w:anchor="P298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531" w:type="dxa"/>
            <w:vMerge/>
          </w:tcPr>
          <w:p w:rsidR="00CE0EA3" w:rsidRDefault="00CE0EA3"/>
        </w:tc>
      </w:tr>
      <w:tr w:rsidR="00CE0EA3">
        <w:tc>
          <w:tcPr>
            <w:tcW w:w="1020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  <w:bookmarkStart w:id="12" w:name="P286"/>
            <w:bookmarkEnd w:id="12"/>
            <w:r>
              <w:t>8</w:t>
            </w:r>
          </w:p>
        </w:tc>
        <w:tc>
          <w:tcPr>
            <w:tcW w:w="1531" w:type="dxa"/>
            <w:vAlign w:val="center"/>
          </w:tcPr>
          <w:p w:rsidR="00CE0EA3" w:rsidRDefault="00CE0EA3">
            <w:pPr>
              <w:pStyle w:val="ConsPlusNormal"/>
              <w:jc w:val="both"/>
            </w:pPr>
            <w:bookmarkStart w:id="13" w:name="P287"/>
            <w:bookmarkEnd w:id="13"/>
            <w:r>
              <w:t>9</w:t>
            </w:r>
          </w:p>
        </w:tc>
      </w:tr>
      <w:tr w:rsidR="00CE0EA3">
        <w:tc>
          <w:tcPr>
            <w:tcW w:w="1020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701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2041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814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984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474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008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  <w:tc>
          <w:tcPr>
            <w:tcW w:w="1531" w:type="dxa"/>
            <w:vAlign w:val="center"/>
          </w:tcPr>
          <w:p w:rsidR="00CE0EA3" w:rsidRDefault="00CE0EA3">
            <w:pPr>
              <w:pStyle w:val="ConsPlusNormal"/>
              <w:jc w:val="both"/>
            </w:pPr>
          </w:p>
        </w:tc>
      </w:tr>
    </w:tbl>
    <w:p w:rsidR="00CE0EA3" w:rsidRDefault="00CE0EA3">
      <w:pPr>
        <w:sectPr w:rsidR="00CE0E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ind w:firstLine="540"/>
        <w:jc w:val="both"/>
      </w:pPr>
      <w:bookmarkStart w:id="14" w:name="P298"/>
      <w:bookmarkEnd w:id="14"/>
      <w:r>
        <w:t xml:space="preserve">* </w:t>
      </w:r>
      <w:hyperlink w:anchor="P286" w:history="1">
        <w:r>
          <w:rPr>
            <w:color w:val="0000FF"/>
          </w:rPr>
          <w:t>Графа 8</w:t>
        </w:r>
      </w:hyperlink>
      <w:r>
        <w:t xml:space="preserve"> заполняется при наличии документов, подтверждающих стоимость подарка</w:t>
      </w:r>
    </w:p>
    <w:p w:rsidR="00CE0EA3" w:rsidRDefault="00CE0EA3">
      <w:pPr>
        <w:pStyle w:val="ConsPlusNormal"/>
        <w:ind w:firstLine="540"/>
        <w:jc w:val="both"/>
      </w:pPr>
    </w:p>
    <w:p w:rsidR="00CE0EA3" w:rsidRDefault="00CE0EA3">
      <w:pPr>
        <w:pStyle w:val="ConsPlusNormal"/>
        <w:ind w:firstLine="540"/>
        <w:jc w:val="both"/>
      </w:pPr>
      <w:bookmarkStart w:id="15" w:name="P300"/>
      <w:bookmarkEnd w:id="15"/>
      <w:r>
        <w:t xml:space="preserve">** </w:t>
      </w:r>
      <w:hyperlink w:anchor="P287" w:history="1">
        <w:r>
          <w:rPr>
            <w:color w:val="0000FF"/>
          </w:rPr>
          <w:t>Графа 9</w:t>
        </w:r>
      </w:hyperlink>
      <w:r>
        <w:t xml:space="preserve"> заполняется при принятии подарка на ответственное хранение</w:t>
      </w: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jc w:val="right"/>
        <w:outlineLvl w:val="1"/>
      </w:pPr>
      <w:r>
        <w:t>Приложение 4</w:t>
      </w:r>
    </w:p>
    <w:p w:rsidR="00CE0EA3" w:rsidRDefault="00CE0EA3">
      <w:pPr>
        <w:pStyle w:val="ConsPlusNormal"/>
        <w:jc w:val="right"/>
      </w:pPr>
      <w:r>
        <w:t>к Положению о сообщении лицами, замещающими должности</w:t>
      </w:r>
    </w:p>
    <w:p w:rsidR="00CE0EA3" w:rsidRDefault="00CE0EA3">
      <w:pPr>
        <w:pStyle w:val="ConsPlusNormal"/>
        <w:jc w:val="right"/>
      </w:pPr>
      <w:r>
        <w:t>муниципальной службы Администрации города Ханты-Мансийска</w:t>
      </w:r>
    </w:p>
    <w:p w:rsidR="00CE0EA3" w:rsidRDefault="00CE0EA3">
      <w:pPr>
        <w:pStyle w:val="ConsPlusNormal"/>
        <w:jc w:val="right"/>
      </w:pPr>
      <w:r>
        <w:t>и органов Администрации города Ханты-Мансийска, имеющих</w:t>
      </w:r>
    </w:p>
    <w:p w:rsidR="00CE0EA3" w:rsidRDefault="00CE0EA3">
      <w:pPr>
        <w:pStyle w:val="ConsPlusNormal"/>
        <w:jc w:val="right"/>
      </w:pPr>
      <w:r>
        <w:t>статус юридического лица, а также руководителей учреждений,</w:t>
      </w:r>
    </w:p>
    <w:p w:rsidR="00CE0EA3" w:rsidRDefault="00CE0EA3">
      <w:pPr>
        <w:pStyle w:val="ConsPlusNormal"/>
        <w:jc w:val="right"/>
      </w:pPr>
      <w:r>
        <w:t>в отношении которых Администрация города Ханты-Мансийска</w:t>
      </w:r>
    </w:p>
    <w:p w:rsidR="00CE0EA3" w:rsidRDefault="00CE0EA3">
      <w:pPr>
        <w:pStyle w:val="ConsPlusNormal"/>
        <w:jc w:val="right"/>
      </w:pPr>
      <w:r>
        <w:t>и органы Администрации города Ханты-Мансийска, имеющие</w:t>
      </w:r>
    </w:p>
    <w:p w:rsidR="00CE0EA3" w:rsidRDefault="00CE0EA3">
      <w:pPr>
        <w:pStyle w:val="ConsPlusNormal"/>
        <w:jc w:val="right"/>
      </w:pPr>
      <w:r>
        <w:t>статус юридического лица, выступают единственным</w:t>
      </w:r>
    </w:p>
    <w:p w:rsidR="00CE0EA3" w:rsidRDefault="00CE0EA3">
      <w:pPr>
        <w:pStyle w:val="ConsPlusNormal"/>
        <w:jc w:val="right"/>
      </w:pPr>
      <w:r>
        <w:t>учредителем, о получении подарка в связи с протокольными</w:t>
      </w:r>
    </w:p>
    <w:p w:rsidR="00CE0EA3" w:rsidRDefault="00CE0EA3">
      <w:pPr>
        <w:pStyle w:val="ConsPlusNormal"/>
        <w:jc w:val="right"/>
      </w:pPr>
      <w:r>
        <w:t>мероприятиями, служебными командировками и другими</w:t>
      </w:r>
    </w:p>
    <w:p w:rsidR="00CE0EA3" w:rsidRDefault="00CE0EA3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CE0EA3" w:rsidRDefault="00CE0EA3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CE0EA3" w:rsidRDefault="00CE0EA3">
      <w:pPr>
        <w:pStyle w:val="ConsPlusNormal"/>
        <w:jc w:val="right"/>
      </w:pPr>
      <w:r>
        <w:t>сдачи и оценки подарка, реализации (выкупа) и зачисления</w:t>
      </w:r>
    </w:p>
    <w:p w:rsidR="00CE0EA3" w:rsidRDefault="00CE0EA3">
      <w:pPr>
        <w:pStyle w:val="ConsPlusNormal"/>
        <w:jc w:val="right"/>
      </w:pPr>
      <w:r>
        <w:t>средств, вырученных от его реализации</w:t>
      </w:r>
    </w:p>
    <w:p w:rsidR="00CE0EA3" w:rsidRDefault="00CE0E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0E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CE0EA3" w:rsidRDefault="00CE0EA3">
            <w:pPr>
              <w:pStyle w:val="ConsPlusNormal"/>
              <w:jc w:val="center"/>
            </w:pPr>
            <w:r>
              <w:rPr>
                <w:color w:val="392C69"/>
              </w:rPr>
              <w:t>от 30.12.2015 N 1508)</w:t>
            </w:r>
          </w:p>
        </w:tc>
      </w:tr>
    </w:tbl>
    <w:p w:rsidR="00CE0EA3" w:rsidRDefault="00CE0EA3">
      <w:pPr>
        <w:pStyle w:val="ConsPlusNormal"/>
      </w:pPr>
    </w:p>
    <w:p w:rsidR="00CE0EA3" w:rsidRDefault="00CE0EA3">
      <w:pPr>
        <w:pStyle w:val="ConsPlusNonformat"/>
        <w:jc w:val="both"/>
      </w:pPr>
      <w:bookmarkStart w:id="16" w:name="P324"/>
      <w:bookmarkEnd w:id="16"/>
      <w:r>
        <w:t xml:space="preserve">    Инвентарная карточка N ______</w:t>
      </w:r>
    </w:p>
    <w:p w:rsidR="00CE0EA3" w:rsidRDefault="00CE0EA3">
      <w:pPr>
        <w:pStyle w:val="ConsPlusNonformat"/>
        <w:jc w:val="both"/>
      </w:pPr>
      <w:r>
        <w:t xml:space="preserve">    Наименование подарка __________________________________________________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Вид подарка ___________________________________________________________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Стоимость _____________________________________________________________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Дата и номер акта приема-передачи 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Сдал (Ф.И.О., должность) ______________________________________________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Принял (Ф.И.О., должность) 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Место хранения ________________________________________________________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Прилагаемые документы: 1. _____________________________________________</w:t>
      </w:r>
    </w:p>
    <w:p w:rsidR="00CE0EA3" w:rsidRDefault="00CE0EA3">
      <w:pPr>
        <w:pStyle w:val="ConsPlusNonformat"/>
        <w:jc w:val="both"/>
      </w:pPr>
      <w:r>
        <w:t>______</w:t>
      </w:r>
    </w:p>
    <w:p w:rsidR="00CE0EA3" w:rsidRDefault="00CE0EA3">
      <w:pPr>
        <w:pStyle w:val="ConsPlusNonformat"/>
        <w:jc w:val="both"/>
      </w:pPr>
      <w:r>
        <w:t xml:space="preserve">       2. _________________________________________________________________</w:t>
      </w:r>
    </w:p>
    <w:p w:rsidR="00CE0EA3" w:rsidRDefault="00CE0EA3">
      <w:pPr>
        <w:pStyle w:val="ConsPlusNonformat"/>
        <w:jc w:val="both"/>
      </w:pPr>
      <w:r>
        <w:t xml:space="preserve">       3. _________________________________________________________________</w:t>
      </w:r>
    </w:p>
    <w:p w:rsidR="00CE0EA3" w:rsidRDefault="00CE0EA3">
      <w:pPr>
        <w:pStyle w:val="ConsPlusNormal"/>
      </w:pPr>
    </w:p>
    <w:p w:rsidR="00CE0EA3" w:rsidRDefault="00CE0EA3">
      <w:pPr>
        <w:pStyle w:val="ConsPlusNormal"/>
      </w:pPr>
    </w:p>
    <w:p w:rsidR="00CE0EA3" w:rsidRDefault="00CE0E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63E" w:rsidRDefault="005D163E"/>
    <w:sectPr w:rsidR="005D163E" w:rsidSect="00A03F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EA3"/>
    <w:rsid w:val="005D163E"/>
    <w:rsid w:val="00C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8DEF957A8568D413B97CF351FC49D5F5ECB4FE06043E42FA77B31584235757BC1AC98D6592C6EEC15AA815DF22090EDE6128244B309866BBA79E7K8EAK" TargetMode="External"/><Relationship Id="rId13" Type="http://schemas.openxmlformats.org/officeDocument/2006/relationships/hyperlink" Target="consultantplus://offline/ref=3DE8DEF957A8568D413B97CF351FC49D5F5ECB4FE06C44E32AA57B31584235757BC1AC98D6592C6EEC14A98251F22090EDE6128244B309866BBA79E7K8EAK" TargetMode="External"/><Relationship Id="rId18" Type="http://schemas.openxmlformats.org/officeDocument/2006/relationships/hyperlink" Target="consultantplus://offline/ref=3DE8DEF957A8568D413B97CF351FC49D5F5ECB4FE06A46E627A67B31584235757BC1AC98D6592C6EEC14A9835EF22090EDE6128244B309866BBA79E7K8EAK" TargetMode="External"/><Relationship Id="rId26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E8DEF957A8568D413B97CF351FC49D5F5ECB4FE06A46E627A67B31584235757BC1AC98D6592C6EEC14A98059F22090EDE6128244B309866BBA79E7K8EAK" TargetMode="External"/><Relationship Id="rId7" Type="http://schemas.openxmlformats.org/officeDocument/2006/relationships/hyperlink" Target="consultantplus://offline/ref=3DE8DEF957A8568D413B89C223739392585D9246E46F49B672F37D66071233203B81AACD951D216AED1FFDD31DAC79C0ABAD1F8158AF0985K7ECK" TargetMode="External"/><Relationship Id="rId12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17" Type="http://schemas.openxmlformats.org/officeDocument/2006/relationships/hyperlink" Target="consultantplus://offline/ref=3DE8DEF957A8568D413B97CF351FC49D5F5ECB4FE06A46E627A67B31584235757BC1AC98D6592C6EEC14A9835CF22090EDE6128244B309866BBA79E7K8EAK" TargetMode="External"/><Relationship Id="rId25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E8DEF957A8568D413B97CF351FC49D5F5ECB4FE06A46E627A67B31584235757BC1AC98D6592C6EEC14A9835AF22090EDE6128244B309866BBA79E7K8EAK" TargetMode="External"/><Relationship Id="rId20" Type="http://schemas.openxmlformats.org/officeDocument/2006/relationships/hyperlink" Target="consultantplus://offline/ref=3DE8DEF957A8568D413B97CF351FC49D5F5ECB4FE06A46E627A67B31584235757BC1AC98D6592C6EEC14A98350F22090EDE6128244B309866BBA79E7K8EA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8DEF957A8568D413B97CF351FC49D5F5ECB4FE06C44E32AA57B31584235757BC1AC98D6592C6EEC14A9825CF22090EDE6128244B309866BBA79E7K8EAK" TargetMode="External"/><Relationship Id="rId11" Type="http://schemas.openxmlformats.org/officeDocument/2006/relationships/hyperlink" Target="consultantplus://offline/ref=3DE8DEF957A8568D413B97CF351FC49D5F5ECB4FE06C44E32AA57B31584235757BC1AC98D6592C6EEC14A9825FF22090EDE6128244B309866BBA79E7K8EAK" TargetMode="External"/><Relationship Id="rId24" Type="http://schemas.openxmlformats.org/officeDocument/2006/relationships/hyperlink" Target="consultantplus://offline/ref=3DE8DEF957A8568D413B97CF351FC49D5F5ECB4FE06C44E32AA57B31584235757BC1AC98D6592C6EEC14A98251F22090EDE6128244B309866BBA79E7K8EAK" TargetMode="External"/><Relationship Id="rId5" Type="http://schemas.openxmlformats.org/officeDocument/2006/relationships/hyperlink" Target="consultantplus://offline/ref=3DE8DEF957A8568D413B97CF351FC49D5F5ECB4FE06A46E627A67B31584235757BC1AC98D6592C6EEC14A9825CF22090EDE6128244B309866BBA79E7K8EAK" TargetMode="External"/><Relationship Id="rId15" Type="http://schemas.openxmlformats.org/officeDocument/2006/relationships/hyperlink" Target="consultantplus://offline/ref=3DE8DEF957A8568D413B97CF351FC49D5F5ECB4FE06A46E627A67B31584235757BC1AC98D6592C6EEC14A98358F22090EDE6128244B309866BBA79E7K8EAK" TargetMode="External"/><Relationship Id="rId23" Type="http://schemas.openxmlformats.org/officeDocument/2006/relationships/hyperlink" Target="consultantplus://offline/ref=3DE8DEF957A8568D413B97CF351FC49D5F5ECB4FE06A46E627A67B31584235757BC1AC98D6592C6EEC14A9805BF22090EDE6128244B309866BBA79E7K8EAK" TargetMode="External"/><Relationship Id="rId28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10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19" Type="http://schemas.openxmlformats.org/officeDocument/2006/relationships/hyperlink" Target="consultantplus://offline/ref=3DE8DEF957A8568D413B97CF351FC49D5F5ECB4FE06A46E627A67B31584235757BC1AC98D6592C6EEC14A98351F22090EDE6128244B309866BBA79E7K8E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E8DEF957A8568D413B97CF351FC49D5F5ECB4FE06A46E627A67B31584235757BC1AC98D6592C6EEC14A9825EF22090EDE6128244B309866BBA79E7K8EAK" TargetMode="External"/><Relationship Id="rId14" Type="http://schemas.openxmlformats.org/officeDocument/2006/relationships/hyperlink" Target="consultantplus://offline/ref=3DE8DEF957A8568D413B97CF351FC49D5F5ECB4FE06A46E627A67B31584235757BC1AC98D6592C6EEC14A98359F22090EDE6128244B309866BBA79E7K8EAK" TargetMode="External"/><Relationship Id="rId22" Type="http://schemas.openxmlformats.org/officeDocument/2006/relationships/hyperlink" Target="consultantplus://offline/ref=3DE8DEF957A8568D413B97CF351FC49D5F5ECB4FE06C44E32AA57B31584235757BC1AC98D6592C6EEC14A98251F22090EDE6128244B309866BBA79E7K8EAK" TargetMode="External"/><Relationship Id="rId27" Type="http://schemas.openxmlformats.org/officeDocument/2006/relationships/hyperlink" Target="consultantplus://offline/ref=3DE8DEF957A8568D413B97CF351FC49D5F5ECB4FE06A46E627A67B31584235757BC1AC98D6592C6EEC14A9825FF22090EDE6128244B309866BBA79E7K8E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4131</Words>
  <Characters>23548</Characters>
  <Application>Microsoft Office Word</Application>
  <DocSecurity>0</DocSecurity>
  <Lines>196</Lines>
  <Paragraphs>55</Paragraphs>
  <ScaleCrop>false</ScaleCrop>
  <Company/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2019-02-12T10:04:00Z</dcterms:created>
  <dcterms:modified xsi:type="dcterms:W3CDTF">2019-02-12T10:04:00Z</dcterms:modified>
</cp:coreProperties>
</file>