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ХАНТЫ-МАНСИЙСКА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1E0" w:rsidRPr="00DC4473" w:rsidRDefault="00B071E0" w:rsidP="00B07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473">
        <w:rPr>
          <w:rFonts w:ascii="Times New Roman" w:hAnsi="Times New Roman" w:cs="Times New Roman"/>
          <w:sz w:val="28"/>
          <w:szCs w:val="28"/>
        </w:rPr>
        <w:t xml:space="preserve"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DC4473">
        <w:rPr>
          <w:rFonts w:ascii="Times New Roman" w:hAnsi="Times New Roman" w:cs="Times New Roman"/>
          <w:sz w:val="28"/>
          <w:szCs w:val="28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информации, информационно-телекоммуникационной</w:t>
      </w:r>
      <w:proofErr w:type="gramEnd"/>
      <w:r w:rsidRPr="00DC4473">
        <w:rPr>
          <w:rFonts w:ascii="Times New Roman" w:hAnsi="Times New Roman" w:cs="Times New Roman"/>
          <w:sz w:val="28"/>
          <w:szCs w:val="28"/>
        </w:rPr>
        <w:t xml:space="preserve">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5" w:history="1">
        <w:r w:rsidRPr="00DC4473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DC447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>2. Отсутствие в течение трех и более месяцев актуализации инфор</w:t>
      </w:r>
      <w:r>
        <w:rPr>
          <w:rFonts w:ascii="Times New Roman" w:hAnsi="Times New Roman" w:cs="Times New Roman"/>
          <w:sz w:val="28"/>
          <w:szCs w:val="28"/>
        </w:rPr>
        <w:t>мации, подлежащей размещению в Г</w:t>
      </w:r>
      <w:r w:rsidRPr="00DC4473">
        <w:rPr>
          <w:rFonts w:ascii="Times New Roman" w:hAnsi="Times New Roman" w:cs="Times New Roman"/>
          <w:sz w:val="28"/>
          <w:szCs w:val="28"/>
        </w:rPr>
        <w:t>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(ГИС ЖКХ)</w:t>
      </w:r>
      <w:r w:rsidRPr="00DC4473">
        <w:rPr>
          <w:rFonts w:ascii="Times New Roman" w:hAnsi="Times New Roman" w:cs="Times New Roman"/>
          <w:sz w:val="28"/>
          <w:szCs w:val="28"/>
        </w:rPr>
        <w:t xml:space="preserve"> в соответствии с порядком, формами, сроками и периодичностью размещения, установленными в соответствии с </w:t>
      </w:r>
      <w:hyperlink r:id="rId6" w:history="1">
        <w:r w:rsidRPr="00DC4473">
          <w:rPr>
            <w:rFonts w:ascii="Times New Roman" w:hAnsi="Times New Roman" w:cs="Times New Roman"/>
            <w:sz w:val="28"/>
            <w:szCs w:val="28"/>
          </w:rPr>
          <w:t>частью 5 статьи 165</w:t>
        </w:r>
      </w:hyperlink>
      <w:r w:rsidRPr="00DC447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071E0" w:rsidRPr="00DC4473" w:rsidRDefault="00B071E0" w:rsidP="00B07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7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C4473">
        <w:rPr>
          <w:rFonts w:ascii="Times New Roman" w:hAnsi="Times New Roman" w:cs="Times New Roman"/>
          <w:bCs/>
          <w:sz w:val="28"/>
          <w:szCs w:val="28"/>
        </w:rPr>
        <w:t xml:space="preserve"> Выявление в ГИС ЖКХ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B071E0" w:rsidRDefault="00B071E0" w:rsidP="00B071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38" w:rsidRDefault="00306638">
      <w:bookmarkStart w:id="0" w:name="_GoBack"/>
      <w:bookmarkEnd w:id="0"/>
    </w:p>
    <w:sectPr w:rsidR="003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0"/>
    <w:rsid w:val="00306638"/>
    <w:rsid w:val="00B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036672A291A9A01C9F572CCBC25909DDB14EEDFFE69B7D06B5C641341300D773AB5F1C883240BB724508E3B43C9FA09EA6FDD9CwAg4E" TargetMode="External"/><Relationship Id="rId5" Type="http://schemas.openxmlformats.org/officeDocument/2006/relationships/hyperlink" Target="consultantplus://offline/ref=835036672A291A9A01C9F572CCBC25909DDB14EEDFFE69B7D06B5C641341300D773AB5F6CE822C54B23141D63646D2E400FD73DF9EA5wB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 Александр Михайлович</dc:creator>
  <cp:keywords/>
  <dc:description/>
  <cp:lastModifiedBy>Проводников Александр Михайлович</cp:lastModifiedBy>
  <cp:revision>1</cp:revision>
  <dcterms:created xsi:type="dcterms:W3CDTF">2023-10-10T09:42:00Z</dcterms:created>
  <dcterms:modified xsi:type="dcterms:W3CDTF">2023-10-10T09:43:00Z</dcterms:modified>
</cp:coreProperties>
</file>