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67" w:rsidRPr="006A2D2B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2B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 w:rsidRPr="006A2D2B">
        <w:rPr>
          <w:rFonts w:ascii="Times New Roman" w:hAnsi="Times New Roman" w:cs="Times New Roman"/>
          <w:b/>
          <w:sz w:val="24"/>
          <w:szCs w:val="24"/>
        </w:rPr>
        <w:t>контрольно-ревизионным</w:t>
      </w:r>
      <w:proofErr w:type="gramEnd"/>
    </w:p>
    <w:p w:rsidR="00C31867" w:rsidRPr="006A2D2B" w:rsidRDefault="00C31867" w:rsidP="00D4488C">
      <w:pPr>
        <w:tabs>
          <w:tab w:val="center" w:pos="7001"/>
          <w:tab w:val="right" w:pos="140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2B">
        <w:rPr>
          <w:rFonts w:ascii="Times New Roman" w:hAnsi="Times New Roman" w:cs="Times New Roman"/>
          <w:b/>
          <w:sz w:val="24"/>
          <w:szCs w:val="24"/>
        </w:rPr>
        <w:t>управлением Департамента управления финансами Администрации города Ханты-Мансийска</w:t>
      </w:r>
    </w:p>
    <w:p w:rsidR="00486EF1" w:rsidRPr="006A2D2B" w:rsidRDefault="00FA1A0F" w:rsidP="00D4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711C6" w:rsidRPr="006A2D2B">
        <w:rPr>
          <w:rFonts w:ascii="Times New Roman" w:hAnsi="Times New Roman" w:cs="Times New Roman"/>
          <w:b/>
          <w:sz w:val="24"/>
          <w:szCs w:val="24"/>
        </w:rPr>
        <w:t xml:space="preserve"> квартал 2019</w:t>
      </w:r>
      <w:r w:rsidR="00C31867" w:rsidRPr="006A2D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1867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/>
      </w:tblPr>
      <w:tblGrid>
        <w:gridCol w:w="567"/>
        <w:gridCol w:w="701"/>
        <w:gridCol w:w="1567"/>
        <w:gridCol w:w="978"/>
        <w:gridCol w:w="2141"/>
        <w:gridCol w:w="1559"/>
        <w:gridCol w:w="7796"/>
      </w:tblGrid>
      <w:tr w:rsidR="00C31867" w:rsidRPr="00C31867" w:rsidTr="004000C2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контрольного мероприятия </w:t>
            </w: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(Тема проверки, основание назначения проверки (ревизии)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Проверяемый период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Результаты контрольного мероприятия </w:t>
            </w: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(объем проверенных финансовых средств, в денежном выражении)</w:t>
            </w:r>
          </w:p>
        </w:tc>
      </w:tr>
      <w:tr w:rsidR="00C31867" w:rsidRPr="00C31867" w:rsidTr="004000C2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C31867" w:rsidRDefault="00C31867" w:rsidP="00B4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2F4" w:rsidRPr="00E462F4" w:rsidRDefault="00E462F4" w:rsidP="00E46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2F4">
              <w:rPr>
                <w:rFonts w:ascii="Times New Roman" w:hAnsi="Times New Roman" w:cs="Times New Roman"/>
              </w:rPr>
              <w:t>МБУ «Спортивная школа олимпийского резерва»</w:t>
            </w:r>
          </w:p>
          <w:p w:rsidR="00C31867" w:rsidRPr="00E462F4" w:rsidRDefault="00C31867" w:rsidP="00E4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C6" w:rsidRPr="00E462F4" w:rsidRDefault="00E462F4" w:rsidP="00E46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2F4">
              <w:rPr>
                <w:rFonts w:ascii="Times New Roman" w:hAnsi="Times New Roman" w:cs="Times New Roman"/>
              </w:rPr>
              <w:t xml:space="preserve">Проверка отдельных вопросов финансово-хозяйственной деятельности </w:t>
            </w:r>
            <w:r w:rsidR="002711C6" w:rsidRPr="00E462F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2711C6" w:rsidRPr="00E462F4">
              <w:rPr>
                <w:rFonts w:ascii="Times New Roman" w:hAnsi="Times New Roman" w:cs="Times New Roman"/>
              </w:rPr>
              <w:t xml:space="preserve">приказ Департамента управления финансами Администрации города Ханты-Мансийска </w:t>
            </w:r>
            <w:r w:rsidRPr="00E462F4">
              <w:rPr>
                <w:rFonts w:ascii="Times New Roman" w:hAnsi="Times New Roman" w:cs="Times New Roman"/>
              </w:rPr>
              <w:t>от 03 апреля 2019 года № 55</w:t>
            </w:r>
            <w:r w:rsidR="002711C6" w:rsidRPr="00E462F4">
              <w:rPr>
                <w:rFonts w:ascii="Times New Roman" w:hAnsi="Times New Roman" w:cs="Times New Roman"/>
              </w:rPr>
              <w:t>).</w:t>
            </w:r>
          </w:p>
          <w:p w:rsidR="00C31867" w:rsidRPr="00E462F4" w:rsidRDefault="00C31867" w:rsidP="0028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E462F4" w:rsidRDefault="002711C6" w:rsidP="0028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62F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  <w:r w:rsidR="00C31867" w:rsidRPr="00E462F4"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 w:rsidR="00F907EE" w:rsidRPr="00E462F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711C6" w:rsidRPr="00E462F4" w:rsidRDefault="00C31867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F4">
              <w:rPr>
                <w:rFonts w:ascii="Times New Roman" w:eastAsia="Times New Roman" w:hAnsi="Times New Roman" w:cs="Times New Roman"/>
                <w:color w:val="000000"/>
              </w:rPr>
              <w:t>Объем проверенных финансовых средств</w:t>
            </w:r>
            <w:r w:rsidR="00F907EE" w:rsidRPr="00E462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62F4" w:rsidRPr="00E462F4">
              <w:rPr>
                <w:rFonts w:ascii="Times New Roman" w:eastAsia="Times New Roman" w:hAnsi="Times New Roman" w:cs="Times New Roman"/>
              </w:rPr>
              <w:t>75 525 881,63 рубль</w:t>
            </w:r>
            <w:r w:rsidR="002711C6" w:rsidRPr="00E462F4">
              <w:rPr>
                <w:rFonts w:ascii="Times New Roman" w:hAnsi="Times New Roman" w:cs="Times New Roman"/>
              </w:rPr>
              <w:t>.</w:t>
            </w:r>
          </w:p>
          <w:p w:rsidR="00E462F4" w:rsidRPr="00372B55" w:rsidRDefault="00E462F4" w:rsidP="00E46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B55">
              <w:rPr>
                <w:rFonts w:ascii="Times New Roman" w:hAnsi="Times New Roman" w:cs="Times New Roman"/>
              </w:rPr>
              <w:t xml:space="preserve">Подготовлен Акт проверки отдельных вопросов финансово-хозяйственной деятельности </w:t>
            </w:r>
          </w:p>
          <w:p w:rsidR="00E462F4" w:rsidRPr="00372B55" w:rsidRDefault="00E462F4" w:rsidP="00E4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2B55">
              <w:rPr>
                <w:rFonts w:ascii="Times New Roman" w:eastAsia="Times New Roman" w:hAnsi="Times New Roman" w:cs="Times New Roman"/>
                <w:color w:val="000000"/>
              </w:rPr>
              <w:t xml:space="preserve">Выдано Представление 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372B55">
              <w:rPr>
                <w:rFonts w:ascii="Times New Roman" w:eastAsia="Times New Roman" w:hAnsi="Times New Roman" w:cs="Times New Roman"/>
                <w:color w:val="000000"/>
              </w:rPr>
              <w:t xml:space="preserve"> нарушениях, в том числе: </w:t>
            </w:r>
          </w:p>
          <w:p w:rsidR="00E462F4" w:rsidRPr="00E214D5" w:rsidRDefault="00E462F4" w:rsidP="00E4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14D5">
              <w:rPr>
                <w:rFonts w:ascii="Times New Roman" w:eastAsia="Times New Roman" w:hAnsi="Times New Roman" w:cs="Times New Roman"/>
              </w:rPr>
              <w:t>- исполнение плана финансово-хозяйственной деятельности – 8 нарушений;</w:t>
            </w:r>
          </w:p>
          <w:p w:rsidR="00E462F4" w:rsidRPr="00E214D5" w:rsidRDefault="00E462F4" w:rsidP="00E4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14D5">
              <w:rPr>
                <w:rFonts w:ascii="Times New Roman" w:eastAsia="Times New Roman" w:hAnsi="Times New Roman" w:cs="Times New Roman"/>
              </w:rPr>
              <w:t>- расчеты с подотчетными лицами – 4 нарушения;</w:t>
            </w:r>
          </w:p>
          <w:p w:rsidR="00E462F4" w:rsidRPr="00E214D5" w:rsidRDefault="00E462F4" w:rsidP="00E4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14D5">
              <w:rPr>
                <w:rFonts w:ascii="Times New Roman" w:eastAsia="Times New Roman" w:hAnsi="Times New Roman" w:cs="Times New Roman"/>
              </w:rPr>
              <w:t>- расчеты с персоналом по оплате труда и страховым взносам – 3 нарушения;</w:t>
            </w:r>
          </w:p>
          <w:p w:rsidR="00E462F4" w:rsidRPr="00E214D5" w:rsidRDefault="00E462F4" w:rsidP="00E4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14D5">
              <w:rPr>
                <w:rFonts w:ascii="Times New Roman" w:eastAsia="Times New Roman" w:hAnsi="Times New Roman" w:cs="Times New Roman"/>
              </w:rPr>
              <w:t>- учет нефинансовых активов (материалы, основные средства) – 8 нарушений;</w:t>
            </w:r>
          </w:p>
          <w:p w:rsidR="00E462F4" w:rsidRPr="00E214D5" w:rsidRDefault="00E462F4" w:rsidP="00E4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14D5">
              <w:rPr>
                <w:rFonts w:ascii="Times New Roman" w:eastAsia="Times New Roman" w:hAnsi="Times New Roman" w:cs="Times New Roman"/>
              </w:rPr>
              <w:t xml:space="preserve">- расчеты с поставщиками и покупателями, дебиторами и кредиторами </w:t>
            </w:r>
            <w:r w:rsidRPr="00E214D5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E214D5">
              <w:rPr>
                <w:rFonts w:ascii="Times New Roman" w:eastAsia="Times New Roman" w:hAnsi="Times New Roman" w:cs="Times New Roman"/>
              </w:rPr>
              <w:t xml:space="preserve"> 7 нарушений.</w:t>
            </w:r>
          </w:p>
          <w:p w:rsidR="00E462F4" w:rsidRPr="00372B55" w:rsidRDefault="00E462F4" w:rsidP="00E4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2B55">
              <w:rPr>
                <w:rFonts w:ascii="Times New Roman" w:eastAsia="Times New Roman" w:hAnsi="Times New Roman" w:cs="Times New Roman"/>
                <w:color w:val="000000"/>
              </w:rPr>
              <w:t xml:space="preserve">Выдано </w:t>
            </w:r>
            <w:r w:rsidRPr="00E214D5">
              <w:rPr>
                <w:rFonts w:ascii="Times New Roman" w:eastAsia="Times New Roman" w:hAnsi="Times New Roman" w:cs="Times New Roman"/>
                <w:color w:val="000000"/>
              </w:rPr>
              <w:t>Предписание об устранении 26 нарушений, выявленных в ходе</w:t>
            </w:r>
            <w:r w:rsidRPr="00372B55">
              <w:rPr>
                <w:rFonts w:ascii="Times New Roman" w:eastAsia="Times New Roman" w:hAnsi="Times New Roman" w:cs="Times New Roman"/>
                <w:color w:val="000000"/>
              </w:rPr>
              <w:t xml:space="preserve"> проверки, в том числе:</w:t>
            </w:r>
          </w:p>
          <w:p w:rsidR="00E462F4" w:rsidRPr="00E214D5" w:rsidRDefault="00E462F4" w:rsidP="00E4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14D5">
              <w:rPr>
                <w:rFonts w:ascii="Times New Roman" w:eastAsia="Times New Roman" w:hAnsi="Times New Roman" w:cs="Times New Roman"/>
              </w:rPr>
              <w:t>- исполнение плана финансово-хозяйственной деятельности – 2 нарушения;</w:t>
            </w:r>
          </w:p>
          <w:p w:rsidR="00E462F4" w:rsidRPr="00E214D5" w:rsidRDefault="00E462F4" w:rsidP="00E4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14D5">
              <w:rPr>
                <w:rFonts w:ascii="Times New Roman" w:eastAsia="Times New Roman" w:hAnsi="Times New Roman" w:cs="Times New Roman"/>
              </w:rPr>
              <w:t>- расчеты с подотчетными лицами – 4 нарушения;</w:t>
            </w:r>
          </w:p>
          <w:p w:rsidR="00E462F4" w:rsidRPr="00E214D5" w:rsidRDefault="00E462F4" w:rsidP="00E4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14D5">
              <w:rPr>
                <w:rFonts w:ascii="Times New Roman" w:eastAsia="Times New Roman" w:hAnsi="Times New Roman" w:cs="Times New Roman"/>
              </w:rPr>
              <w:t>- расчеты с персоналом по оплате труда и страховым взносам – 11 нарушений;</w:t>
            </w:r>
          </w:p>
          <w:p w:rsidR="00E462F4" w:rsidRPr="00E214D5" w:rsidRDefault="00E462F4" w:rsidP="00E4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14D5">
              <w:rPr>
                <w:rFonts w:ascii="Times New Roman" w:eastAsia="Times New Roman" w:hAnsi="Times New Roman" w:cs="Times New Roman"/>
              </w:rPr>
              <w:t>- учет нефинансовых активов (материалы, основные средства) – 8 нарушений;</w:t>
            </w:r>
          </w:p>
          <w:p w:rsidR="00E462F4" w:rsidRDefault="00E462F4" w:rsidP="00E4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14D5">
              <w:rPr>
                <w:rFonts w:ascii="Times New Roman" w:eastAsia="Times New Roman" w:hAnsi="Times New Roman" w:cs="Times New Roman"/>
              </w:rPr>
              <w:t xml:space="preserve">- расчеты с поставщиками и покупателями, дебиторами и кредиторами </w:t>
            </w:r>
            <w:r w:rsidRPr="00E214D5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E214D5">
              <w:rPr>
                <w:rFonts w:ascii="Times New Roman" w:eastAsia="Times New Roman" w:hAnsi="Times New Roman" w:cs="Times New Roman"/>
              </w:rPr>
              <w:t xml:space="preserve"> 1 нарушение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31867" w:rsidRPr="00E462F4" w:rsidRDefault="00FA7768" w:rsidP="00E462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2F4">
              <w:rPr>
                <w:rFonts w:ascii="Times New Roman" w:eastAsia="Times New Roman" w:hAnsi="Times New Roman" w:cs="Times New Roman"/>
                <w:color w:val="000000"/>
              </w:rPr>
              <w:t xml:space="preserve">Всего за проверяемый период выявлено неправомерных, необоснованных, неподтвержденных документально расходно-приходных операций в сумме </w:t>
            </w:r>
            <w:r w:rsidR="00E462F4" w:rsidRPr="00FD76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2 218 700,93 </w:t>
            </w:r>
            <w:r w:rsidR="00E462F4" w:rsidRPr="00FD761F">
              <w:rPr>
                <w:rFonts w:ascii="Times New Roman" w:hAnsi="Times New Roman" w:cs="Times New Roman"/>
              </w:rPr>
              <w:t>рублей</w:t>
            </w:r>
            <w:r w:rsidR="00E462F4">
              <w:rPr>
                <w:rFonts w:ascii="Times New Roman" w:hAnsi="Times New Roman" w:cs="Times New Roman"/>
              </w:rPr>
              <w:t>.</w:t>
            </w:r>
          </w:p>
        </w:tc>
      </w:tr>
      <w:tr w:rsidR="00C31867" w:rsidRPr="00C31867" w:rsidTr="00D4488C">
        <w:trPr>
          <w:trHeight w:val="300"/>
        </w:trPr>
        <w:tc>
          <w:tcPr>
            <w:tcW w:w="59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867" w:rsidRPr="00C31867" w:rsidRDefault="0014190A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302A8A" w:rsidRPr="00C31867">
              <w:rPr>
                <w:rFonts w:ascii="Times New Roman" w:eastAsia="Times New Roman" w:hAnsi="Times New Roman" w:cs="Times New Roman"/>
                <w:color w:val="000000"/>
              </w:rPr>
              <w:t>ачальник</w:t>
            </w:r>
            <w:r w:rsidR="00302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02A8A"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 Контрольно-ревизионного управления Департамента управления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1867" w:rsidRPr="00C31867" w:rsidTr="00D4488C">
        <w:trPr>
          <w:trHeight w:val="300"/>
        </w:trPr>
        <w:tc>
          <w:tcPr>
            <w:tcW w:w="59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867" w:rsidRPr="00C31867" w:rsidRDefault="0014190A" w:rsidP="00C3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М.Н. Красноперов</w:t>
            </w:r>
          </w:p>
        </w:tc>
      </w:tr>
      <w:tr w:rsidR="00C31867" w:rsidRPr="00C31867" w:rsidTr="00D4488C">
        <w:trPr>
          <w:trHeight w:val="300"/>
        </w:trPr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1867" w:rsidRPr="00C31867" w:rsidTr="0014190A">
        <w:trPr>
          <w:trHeight w:val="868"/>
        </w:trPr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31867" w:rsidRPr="00C31867" w:rsidRDefault="00C31867" w:rsidP="00010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867" w:rsidRPr="00C31867" w:rsidSect="00FA7768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6EF1"/>
    <w:rsid w:val="0001083C"/>
    <w:rsid w:val="00092221"/>
    <w:rsid w:val="000B3B00"/>
    <w:rsid w:val="000D1105"/>
    <w:rsid w:val="000F3A12"/>
    <w:rsid w:val="0011400A"/>
    <w:rsid w:val="0014190A"/>
    <w:rsid w:val="001B02BA"/>
    <w:rsid w:val="001C39A9"/>
    <w:rsid w:val="001E5E70"/>
    <w:rsid w:val="00212E50"/>
    <w:rsid w:val="00261826"/>
    <w:rsid w:val="002711C6"/>
    <w:rsid w:val="00280B74"/>
    <w:rsid w:val="002B3126"/>
    <w:rsid w:val="002D597B"/>
    <w:rsid w:val="00302A8A"/>
    <w:rsid w:val="0030684B"/>
    <w:rsid w:val="003144D3"/>
    <w:rsid w:val="00337450"/>
    <w:rsid w:val="003550DC"/>
    <w:rsid w:val="003978FF"/>
    <w:rsid w:val="003F4AD9"/>
    <w:rsid w:val="004000C2"/>
    <w:rsid w:val="00484820"/>
    <w:rsid w:val="00486446"/>
    <w:rsid w:val="00486EF1"/>
    <w:rsid w:val="004B432D"/>
    <w:rsid w:val="00572424"/>
    <w:rsid w:val="00595FD5"/>
    <w:rsid w:val="005A4B43"/>
    <w:rsid w:val="005F24D9"/>
    <w:rsid w:val="00633626"/>
    <w:rsid w:val="006A2D2B"/>
    <w:rsid w:val="006A74AF"/>
    <w:rsid w:val="00714440"/>
    <w:rsid w:val="007B077F"/>
    <w:rsid w:val="007D30D7"/>
    <w:rsid w:val="00825E49"/>
    <w:rsid w:val="0092045C"/>
    <w:rsid w:val="00926AD4"/>
    <w:rsid w:val="00931897"/>
    <w:rsid w:val="009D1684"/>
    <w:rsid w:val="00A05525"/>
    <w:rsid w:val="00A77D95"/>
    <w:rsid w:val="00B452DE"/>
    <w:rsid w:val="00B81126"/>
    <w:rsid w:val="00BF41B8"/>
    <w:rsid w:val="00BF6208"/>
    <w:rsid w:val="00C31867"/>
    <w:rsid w:val="00C825C2"/>
    <w:rsid w:val="00CB3800"/>
    <w:rsid w:val="00CE4D33"/>
    <w:rsid w:val="00D4488C"/>
    <w:rsid w:val="00D54FFB"/>
    <w:rsid w:val="00D900E8"/>
    <w:rsid w:val="00DB780B"/>
    <w:rsid w:val="00E103A6"/>
    <w:rsid w:val="00E22A70"/>
    <w:rsid w:val="00E43B2E"/>
    <w:rsid w:val="00E462F4"/>
    <w:rsid w:val="00E47492"/>
    <w:rsid w:val="00ED68C5"/>
    <w:rsid w:val="00EF4F01"/>
    <w:rsid w:val="00F40F7C"/>
    <w:rsid w:val="00F907EE"/>
    <w:rsid w:val="00FA1A0F"/>
    <w:rsid w:val="00FA7768"/>
    <w:rsid w:val="00FA77BE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</dc:creator>
  <cp:keywords/>
  <dc:description/>
  <cp:lastModifiedBy>Poluyanovalo</cp:lastModifiedBy>
  <cp:revision>39</cp:revision>
  <cp:lastPrinted>2019-05-17T09:14:00Z</cp:lastPrinted>
  <dcterms:created xsi:type="dcterms:W3CDTF">2015-09-25T05:31:00Z</dcterms:created>
  <dcterms:modified xsi:type="dcterms:W3CDTF">2019-07-30T11:16:00Z</dcterms:modified>
</cp:coreProperties>
</file>