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A0" w:rsidRDefault="002D0D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0DA0" w:rsidRDefault="002D0DA0">
      <w:pPr>
        <w:pStyle w:val="ConsPlusNormal"/>
        <w:jc w:val="both"/>
        <w:outlineLvl w:val="0"/>
      </w:pPr>
    </w:p>
    <w:p w:rsidR="002D0DA0" w:rsidRDefault="002D0DA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D0DA0" w:rsidRDefault="002D0DA0">
      <w:pPr>
        <w:pStyle w:val="ConsPlusTitle"/>
        <w:jc w:val="center"/>
      </w:pPr>
    </w:p>
    <w:p w:rsidR="002D0DA0" w:rsidRDefault="002D0DA0">
      <w:pPr>
        <w:pStyle w:val="ConsPlusTitle"/>
        <w:jc w:val="center"/>
      </w:pPr>
      <w:r>
        <w:t>ПОСТАНОВЛЕНИЕ</w:t>
      </w:r>
    </w:p>
    <w:p w:rsidR="002D0DA0" w:rsidRDefault="002D0DA0">
      <w:pPr>
        <w:pStyle w:val="ConsPlusTitle"/>
        <w:jc w:val="center"/>
      </w:pPr>
      <w:r>
        <w:t>от 30 декабря 2011 г. N 1502</w:t>
      </w:r>
    </w:p>
    <w:p w:rsidR="002D0DA0" w:rsidRDefault="002D0DA0">
      <w:pPr>
        <w:pStyle w:val="ConsPlusTitle"/>
        <w:jc w:val="center"/>
      </w:pPr>
    </w:p>
    <w:p w:rsidR="002D0DA0" w:rsidRDefault="002D0D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D0DA0" w:rsidRDefault="002D0DA0">
      <w:pPr>
        <w:pStyle w:val="ConsPlusTitle"/>
        <w:jc w:val="center"/>
      </w:pPr>
      <w:r>
        <w:t>МУНИЦИПАЛЬНОЙ УСЛУГИ "ПРЕДОСТАВЛЕНИЕ ИНФОРМАЦИИ</w:t>
      </w:r>
    </w:p>
    <w:p w:rsidR="002D0DA0" w:rsidRDefault="002D0DA0">
      <w:pPr>
        <w:pStyle w:val="ConsPlusTitle"/>
        <w:jc w:val="center"/>
      </w:pPr>
      <w:r>
        <w:t>ОБ ОЧЕРЕДНОСТИ ПРЕДОСТАВЛЕНИЯ ЖИЛЫХ ПОМЕЩЕНИЙ</w:t>
      </w:r>
    </w:p>
    <w:p w:rsidR="002D0DA0" w:rsidRDefault="002D0DA0">
      <w:pPr>
        <w:pStyle w:val="ConsPlusTitle"/>
        <w:jc w:val="center"/>
      </w:pPr>
      <w:r>
        <w:t>НА УСЛОВИЯХ СОЦИАЛЬНОГО НАЙМА"</w:t>
      </w:r>
    </w:p>
    <w:p w:rsidR="002D0DA0" w:rsidRDefault="002D0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0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A0" w:rsidRDefault="002D0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A0" w:rsidRDefault="002D0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5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18.08.2014 </w:t>
            </w:r>
            <w:hyperlink r:id="rId6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8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30.07.2018 </w:t>
            </w:r>
            <w:hyperlink r:id="rId9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22.11.2019 </w:t>
            </w:r>
            <w:hyperlink r:id="rId10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,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1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01.03.2022 </w:t>
            </w:r>
            <w:hyperlink r:id="rId12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01.04.2022 </w:t>
            </w:r>
            <w:hyperlink r:id="rId13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,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4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A0" w:rsidRDefault="002D0DA0">
            <w:pPr>
              <w:pStyle w:val="ConsPlusNormal"/>
            </w:pPr>
          </w:p>
        </w:tc>
      </w:tr>
    </w:tbl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разработке, экспертизе и утверждении административных регламентов предоставления муниципальных услуг", руководствуясь </w:t>
      </w:r>
      <w:hyperlink r:id="rId17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2D0DA0" w:rsidRDefault="002D0DA0">
      <w:pPr>
        <w:pStyle w:val="ConsPlusNormal"/>
        <w:jc w:val="both"/>
      </w:pPr>
      <w:r>
        <w:t xml:space="preserve">(преамбула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01.04.2022 N 338)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 согласно приложению.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4. Контроль за выполнением постановления оставляю за собой.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right"/>
      </w:pPr>
      <w:r>
        <w:t>Глава Администрации</w:t>
      </w:r>
    </w:p>
    <w:p w:rsidR="002D0DA0" w:rsidRDefault="002D0DA0">
      <w:pPr>
        <w:pStyle w:val="ConsPlusNormal"/>
        <w:jc w:val="right"/>
      </w:pPr>
      <w:r>
        <w:t>города Ханты-Мансийска</w:t>
      </w:r>
    </w:p>
    <w:p w:rsidR="002D0DA0" w:rsidRDefault="002D0DA0">
      <w:pPr>
        <w:pStyle w:val="ConsPlusNormal"/>
        <w:jc w:val="right"/>
      </w:pPr>
      <w:r>
        <w:t>М.П.РЯШИН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right"/>
        <w:outlineLvl w:val="0"/>
      </w:pPr>
      <w:r>
        <w:t>Приложение</w:t>
      </w:r>
    </w:p>
    <w:p w:rsidR="002D0DA0" w:rsidRDefault="002D0DA0">
      <w:pPr>
        <w:pStyle w:val="ConsPlusNormal"/>
        <w:jc w:val="right"/>
      </w:pPr>
      <w:r>
        <w:t>к постановлению Администрации</w:t>
      </w:r>
    </w:p>
    <w:p w:rsidR="002D0DA0" w:rsidRDefault="002D0DA0">
      <w:pPr>
        <w:pStyle w:val="ConsPlusNormal"/>
        <w:jc w:val="right"/>
      </w:pPr>
      <w:r>
        <w:t>города Ханты-Мансийска</w:t>
      </w:r>
    </w:p>
    <w:p w:rsidR="002D0DA0" w:rsidRDefault="002D0DA0">
      <w:pPr>
        <w:pStyle w:val="ConsPlusNormal"/>
        <w:jc w:val="right"/>
      </w:pPr>
      <w:r>
        <w:t>от 30.12.2011 N 1502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D0DA0" w:rsidRDefault="002D0DA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D0DA0" w:rsidRDefault="002D0DA0">
      <w:pPr>
        <w:pStyle w:val="ConsPlusTitle"/>
        <w:jc w:val="center"/>
      </w:pPr>
      <w:r>
        <w:lastRenderedPageBreak/>
        <w:t>ИНФОРМАЦИИ ОБ ОЧЕРЕДНОСТИ ПРЕДОСТАВЛЕНИЯ ЖИЛЫХ ПОМЕЩЕНИЙ</w:t>
      </w:r>
    </w:p>
    <w:p w:rsidR="002D0DA0" w:rsidRDefault="002D0DA0">
      <w:pPr>
        <w:pStyle w:val="ConsPlusTitle"/>
        <w:jc w:val="center"/>
      </w:pPr>
      <w:r>
        <w:t>НА УСЛОВИЯХ СОЦИАЛЬНОГО НАЙМА"</w:t>
      </w:r>
    </w:p>
    <w:p w:rsidR="002D0DA0" w:rsidRDefault="002D0D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0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A0" w:rsidRDefault="002D0D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A0" w:rsidRDefault="002D0D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19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 xml:space="preserve">, от 20.07.2021 </w:t>
            </w:r>
            <w:hyperlink r:id="rId20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01.03.2022 </w:t>
            </w:r>
            <w:hyperlink r:id="rId2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2D0DA0" w:rsidRDefault="002D0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22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29.12.2022 </w:t>
            </w:r>
            <w:hyperlink r:id="rId23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A0" w:rsidRDefault="002D0DA0">
            <w:pPr>
              <w:pStyle w:val="ConsPlusNormal"/>
            </w:pPr>
          </w:p>
        </w:tc>
      </w:tr>
    </w:tbl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1"/>
      </w:pPr>
      <w:r>
        <w:t>I. Общие положения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при предоставлении муниципальной услуги.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Круг заявителей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bookmarkStart w:id="1" w:name="P54"/>
      <w:bookmarkEnd w:id="1"/>
      <w:r>
        <w:t>2. Заявителями на получение муниципальной услуги (далее - заявители) являются граждане Российской Федерации.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действующим законодательством.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2D0DA0" w:rsidRDefault="002D0DA0">
      <w:pPr>
        <w:pStyle w:val="ConsPlusTitle"/>
        <w:jc w:val="center"/>
      </w:pPr>
      <w:r>
        <w:t>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bookmarkStart w:id="2" w:name="P60"/>
      <w:bookmarkEnd w:id="2"/>
      <w: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учета жилищного управления Департамента (далее - Отдел), ответственными за предоставление муниципальной услуги (далее - специалист Отдела), в следующих формах (по выбору заявителя):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устной форме (при личном обращении или по телефону);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письменной форме (при письменном обращении по почте, электронной почте, факсу);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Интернет в форме информационных материалов: на Официальном информационном портале органов местного самоуправления города Ханты-Мансийска в сети Интернет http://admhmansy.ru (далее - Официальный портал),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lastRenderedPageBreak/>
        <w:t>письменной (при письменном обращении заявителя по почте, электронной почте, факсу);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 момента регистрации обращения в Департаменте.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Департаменте.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5.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6. Информирование заявителей по вопросам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центр), а также по иным вопросам, связанным с предоставлением муниципальной услуги, осуществляется многофункциональным центром в соответствии с регламентом его работы.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7. Информация по вопросам предоставления муниципальной услуги, в том числе о порядке и сроках ее предоставления, размещенная на Едином портале, Официальном портале, предоставляется заявителю бесплатно.</w:t>
      </w:r>
    </w:p>
    <w:p w:rsidR="002D0DA0" w:rsidRDefault="002D0DA0">
      <w:pPr>
        <w:pStyle w:val="ConsPlusNormal"/>
        <w:spacing w:before="220"/>
        <w:ind w:firstLine="540"/>
        <w:jc w:val="both"/>
      </w:pPr>
      <w:bookmarkStart w:id="3" w:name="P79"/>
      <w:bookmarkEnd w:id="3"/>
      <w:r>
        <w:lastRenderedPageBreak/>
        <w:t>8. На информационных стендах, находящихся в местах предоставления муниципальной услуги, в информационно-телекоммуникационной сети Интернет размещается следующая информация: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портала, электронной почты Департамента и его структурного (ых) подразделения (й), участвующего (их) в предоставлении муниципальной услуги);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сведения о способах получения информации о местах нахождения и графиках работы многофункционального центра;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 также его муниципальных служащих;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9. В случае внесения изменений в порядок предоставления муниципальной услуги специалист Отдела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Наименование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10. Предоставление информации об очередности предоставления жилых помещений на условиях социального найма.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2D0DA0" w:rsidRDefault="002D0DA0">
      <w:pPr>
        <w:pStyle w:val="ConsPlusTitle"/>
        <w:jc w:val="center"/>
      </w:pPr>
      <w:r>
        <w:t>предоставляющего муниципальную услугу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11. Органом, предоставляющим муниципальную услугу, является Департамент.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Отдел.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может также обратиться в многофункциональный центр.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12. В соответствии с требованиями </w:t>
      </w:r>
      <w:hyperlink r:id="rId24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25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муниципальных услуг, и порядке определения размера платы за оказание таких услуг".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lastRenderedPageBreak/>
        <w:t>Результат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13. Результатом предоставления муниципальной услуги является выдача (направление) заявителю: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информации об очередности предоставления жилых помещений на условиях социального найма в виде </w:t>
      </w:r>
      <w:hyperlink w:anchor="P438">
        <w:r>
          <w:rPr>
            <w:color w:val="0000FF"/>
          </w:rPr>
          <w:t>уведомления</w:t>
        </w:r>
      </w:hyperlink>
      <w:r>
        <w:t xml:space="preserve"> по форме согласно приложению 2 к настоящему административному регламенту;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мотивированного отказа в предоставлении информации о номере очереди с указанием причины отказа по </w:t>
      </w:r>
      <w:hyperlink w:anchor="P466">
        <w:r>
          <w:rPr>
            <w:color w:val="0000FF"/>
          </w:rPr>
          <w:t>форме</w:t>
        </w:r>
      </w:hyperlink>
      <w:r>
        <w:t xml:space="preserve"> согласно приложению 3 к настоящему административному регламенту.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14. Срок предоставления муниципальной услуги составляет не более 15 рабочих дней со дня регистрации заявления в Департаменте.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многофункциональный центр, срок предоставления муниципальной услуги исчисляется со дня регистрации заявления о предоставлении муниципальной услуги заявителя в Отделе.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муниципальной услуги, размещен на Едином портале, а также на Официальном портале.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D0DA0" w:rsidRDefault="002D0DA0">
      <w:pPr>
        <w:pStyle w:val="ConsPlusTitle"/>
        <w:jc w:val="center"/>
      </w:pPr>
      <w:r>
        <w:t>для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16.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- заявление о предоставлении муниципальной услуги).</w:t>
      </w:r>
    </w:p>
    <w:p w:rsidR="002D0DA0" w:rsidRDefault="002D0DA0">
      <w:pPr>
        <w:pStyle w:val="ConsPlusNormal"/>
        <w:spacing w:before="220"/>
        <w:ind w:firstLine="540"/>
        <w:jc w:val="both"/>
      </w:pPr>
      <w:hyperlink w:anchor="P400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представляется в свободной форме либо по форме согласно приложению 1 к настоящему административному регламенту.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Заявление должно содержать: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заявителя;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дату рождения заявителя;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адрес проживания заявителя;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паспортные данные (серия, номер, кем выдан, дата выдачи) заявителя;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адрес электронной почты заявителя, если ответ должен быть направлен в форме электронного документа (в виде копии документа в электронном виде), или почтовый адрес заявителя (если ответ должен быть направлен посредством почтовой связи);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контактный телефон заявителя (при наличии);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способ выдачи результата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17. К заявлению прилагаются: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lastRenderedPageBreak/>
        <w:t>копия документа, удостоверяющего личность заявителя (представителя заявителя);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требованиями действующего законодательства (в случае обращения за муниципальной услугой представителя заявителя).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18. Способы подачи документов, необходимых для предоставления услуги: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 личном обращении - представляется оригинал заявления, оригинал документа, удостоверяющего личность;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 подаче посредством почтовой связи - направляется оригинал заявления, копии документов к заявлению, удостоверенные в соответствии с действующим законодательством;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 подаче посредством Единого портала - путем приложения электронных документов в соответствии с действующим законодательством.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заявитель может представить в многофункциональный центр.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19. В соответствии с </w:t>
      </w:r>
      <w:hyperlink r:id="rId26">
        <w:r>
          <w:rPr>
            <w:color w:val="0000FF"/>
          </w:rPr>
          <w:t>пунктами 1</w:t>
        </w:r>
      </w:hyperlink>
      <w:r>
        <w:t xml:space="preserve">, </w:t>
      </w:r>
      <w:hyperlink r:id="rId27">
        <w:r>
          <w:rPr>
            <w:color w:val="0000FF"/>
          </w:rPr>
          <w:t>2</w:t>
        </w:r>
      </w:hyperlink>
      <w:r>
        <w:t xml:space="preserve">, </w:t>
      </w:r>
      <w:hyperlink r:id="rId28">
        <w:r>
          <w:rPr>
            <w:color w:val="0000FF"/>
          </w:rPr>
          <w:t>4</w:t>
        </w:r>
      </w:hyperlink>
      <w:r>
        <w:t xml:space="preserve">, </w:t>
      </w:r>
      <w:hyperlink r:id="rId29">
        <w:r>
          <w:rPr>
            <w:color w:val="0000FF"/>
          </w:rPr>
          <w:t>5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запрещается требовать от заявителей:</w:t>
      </w:r>
    </w:p>
    <w:p w:rsidR="002D0DA0" w:rsidRDefault="002D0DA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839)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2) 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2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D0DA0" w:rsidRDefault="002D0DA0">
      <w:pPr>
        <w:pStyle w:val="ConsPlusNormal"/>
        <w:jc w:val="both"/>
      </w:pPr>
      <w:r>
        <w:t xml:space="preserve">(пп. 4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20.07.2021 N 839)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D0DA0" w:rsidRDefault="002D0DA0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2D0DA0" w:rsidRDefault="002D0DA0">
      <w:pPr>
        <w:pStyle w:val="ConsPlusTitle"/>
        <w:jc w:val="center"/>
      </w:pPr>
      <w:r>
        <w:t>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муниципальной услуги,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2D0DA0" w:rsidRDefault="002D0DA0">
      <w:pPr>
        <w:pStyle w:val="ConsPlusTitle"/>
        <w:jc w:val="center"/>
      </w:pPr>
      <w:r>
        <w:t>отказа в предоставлении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21. Основания для приостановления предоставления муниципальной услуги действующим законодательством не предусмотрены.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22. Основания для отказа в предоставлении муниципальной услуги: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4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2) заявителем не представлены документы, предусмотренные </w:t>
      </w:r>
      <w:hyperlink w:anchor="P130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3) заявитель не состоит на учете в качестве нуждающегося в жилых помещениях, предоставляемых по договорам социального найма, по месту жительства в городе Ханты-Мансийске.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2D0DA0" w:rsidRDefault="002D0DA0">
      <w:pPr>
        <w:pStyle w:val="ConsPlusTitle"/>
        <w:jc w:val="center"/>
      </w:pPr>
      <w:r>
        <w:t>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23. 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D0DA0" w:rsidRDefault="002D0DA0">
      <w:pPr>
        <w:pStyle w:val="ConsPlusTitle"/>
        <w:jc w:val="center"/>
      </w:pPr>
      <w:r>
        <w:lastRenderedPageBreak/>
        <w:t>о предоставлении муниципальной услуги и при получении</w:t>
      </w:r>
    </w:p>
    <w:p w:rsidR="002D0DA0" w:rsidRDefault="002D0DA0">
      <w:pPr>
        <w:pStyle w:val="ConsPlusTitle"/>
        <w:jc w:val="center"/>
      </w:pPr>
      <w:r>
        <w:t>результата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D0DA0" w:rsidRDefault="002D0DA0">
      <w:pPr>
        <w:pStyle w:val="ConsPlusTitle"/>
        <w:jc w:val="center"/>
      </w:pPr>
      <w:r>
        <w:t>о предоставлении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bookmarkStart w:id="5" w:name="P180"/>
      <w:bookmarkEnd w:id="5"/>
      <w:r>
        <w:t>25. Письменные обращения, поступившие в адрес Отдела, в том числе посредством электронной почты, Единого портала, многофункционального центра подлежат обязательной регистрации специалистом Отдела в день их поступления в Отдел.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в Отдел заявление подлежит обязательной регистрации специалистом Отдела в течение 15 минут.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регистрируется в </w:t>
      </w:r>
      <w:hyperlink w:anchor="P492">
        <w:r>
          <w:rPr>
            <w:color w:val="0000FF"/>
          </w:rPr>
          <w:t>книге</w:t>
        </w:r>
      </w:hyperlink>
      <w:r>
        <w:t xml:space="preserve"> регистрации заявлений (далее - Книга), форма которой утверждена приложением 4 к настоящему административному регламенту.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D0DA0" w:rsidRDefault="002D0DA0">
      <w:pPr>
        <w:pStyle w:val="ConsPlusTitle"/>
        <w:jc w:val="center"/>
      </w:pPr>
      <w:r>
        <w:t>муниципальная услуга, к залу ожидания и приема заявителей,</w:t>
      </w:r>
    </w:p>
    <w:p w:rsidR="002D0DA0" w:rsidRDefault="002D0DA0">
      <w:pPr>
        <w:pStyle w:val="ConsPlusTitle"/>
        <w:jc w:val="center"/>
      </w:pPr>
      <w:r>
        <w:t>размещению и оформлению визуальной, текстовой</w:t>
      </w:r>
    </w:p>
    <w:p w:rsidR="002D0DA0" w:rsidRDefault="002D0DA0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2D0DA0" w:rsidRDefault="002D0DA0">
      <w:pPr>
        <w:pStyle w:val="ConsPlusTitle"/>
        <w:jc w:val="center"/>
      </w:pPr>
      <w:r>
        <w:t>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26.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Отдела.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труда, а также требования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24.11.1995 N 181-ФЗ "Социальной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2D0DA0" w:rsidRDefault="002D0DA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01.03.2022 N 181)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lastRenderedPageBreak/>
        <w:t>Зал ожидания оборудуется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27.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79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28. Показателями доступности муниципальной услуги являются: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портала;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доступность заявителей к форме заявления о предоставлении муниципальной услуги, размещенной на Едином портале, в том числе возможность его копирования и заполнения в электронной форме;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многофункциональном центре.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29. Показателями качества муниципальной услуги являются: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2D0DA0" w:rsidRDefault="002D0DA0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2D0DA0" w:rsidRDefault="002D0DA0">
      <w:pPr>
        <w:pStyle w:val="ConsPlusTitle"/>
        <w:jc w:val="center"/>
      </w:pPr>
      <w:r>
        <w:t>и муниципальных услуг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bookmarkStart w:id="6" w:name="P219"/>
      <w:bookmarkEnd w:id="6"/>
      <w:r>
        <w:t xml:space="preserve">30. Многофункциональный центр предоставляет муниципальную услугу по принципу "одного окна", при этом взаимодействие с Департаментом происходит без участия заявителя в соответствии </w:t>
      </w:r>
      <w:r>
        <w:lastRenderedPageBreak/>
        <w:t>с действующим законодательством и соглашением, заключенным между многофункциональным центром и Администрацией города Ханты-Мансийска.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направление межведомственных запросов и получение на них ответов;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2D0DA0" w:rsidRDefault="002D0DA0">
      <w:pPr>
        <w:pStyle w:val="ConsPlusTitle"/>
        <w:jc w:val="center"/>
      </w:pPr>
      <w:r>
        <w:t>в электронной форме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31. При предоставлении муниципальной услуги в электронной форме посредством Единого портала заявителю обеспечивается: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формирование запроса о предоставлении муниципальной услуги (далее применимо к настоящему подразделу - запрос);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прием и регистрация Департаментом запроса и иных документов, необходимых для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32.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33.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На Едином портале размещается образец заполнения электронной формы запроса.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</w:t>
      </w:r>
      <w:r>
        <w:lastRenderedPageBreak/>
        <w:t>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0DA0" w:rsidRDefault="002D0DA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1386)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34. При формировании запроса обеспечивается: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35. Сформированный и подписанный запрос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36. Заявителю обеспечивается по его выбору возможность получения результата предоставления муниципальной услуги в форме: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lastRenderedPageBreak/>
        <w:t>внесения изменений в сведения, содержащиеся в муниципальных информационных системах,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Департамента.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2D0DA0" w:rsidRDefault="002D0DA0">
      <w:pPr>
        <w:pStyle w:val="ConsPlusNormal"/>
        <w:jc w:val="both"/>
      </w:pPr>
      <w:r>
        <w:t xml:space="preserve">(п. 36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29.12.2022 N 1386)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37. При предоставлении муниципальной услуги в электронной форме заявителю направляется: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bookmarkStart w:id="7" w:name="P264"/>
      <w:bookmarkEnd w:id="7"/>
      <w:r>
        <w:t>38. Заявителям обеспечивается возможность оценить доступность и качество муниципальной услуги на Едином портале.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D0DA0" w:rsidRDefault="002D0DA0">
      <w:pPr>
        <w:pStyle w:val="ConsPlusTitle"/>
        <w:jc w:val="center"/>
      </w:pPr>
      <w:r>
        <w:t>административных процедур, требования к порядку их</w:t>
      </w:r>
    </w:p>
    <w:p w:rsidR="002D0DA0" w:rsidRDefault="002D0DA0">
      <w:pPr>
        <w:pStyle w:val="ConsPlusTitle"/>
        <w:jc w:val="center"/>
      </w:pPr>
      <w:r>
        <w:t>выполнения, в том числе особенности выполнения</w:t>
      </w:r>
    </w:p>
    <w:p w:rsidR="002D0DA0" w:rsidRDefault="002D0DA0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2D0DA0" w:rsidRDefault="002D0DA0">
      <w:pPr>
        <w:pStyle w:val="ConsPlusTitle"/>
        <w:jc w:val="center"/>
      </w:pPr>
      <w:r>
        <w:t>особенности выполнения административных процедур</w:t>
      </w:r>
    </w:p>
    <w:p w:rsidR="002D0DA0" w:rsidRDefault="002D0DA0">
      <w:pPr>
        <w:pStyle w:val="ConsPlusTitle"/>
        <w:jc w:val="center"/>
      </w:pPr>
      <w:r>
        <w:t>в многофункциональном центре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39. Предоставление муниципальной услуги включает в себя следующие административные процедуры: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рассмотрение заявления, оформление документов, являющихся результатом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lastRenderedPageBreak/>
        <w:t xml:space="preserve">40. Административные процедуры в электронной форме осуществляются с учетом положений </w:t>
      </w:r>
      <w:hyperlink w:anchor="P219">
        <w:r>
          <w:rPr>
            <w:color w:val="0000FF"/>
          </w:rPr>
          <w:t>пунктов 30</w:t>
        </w:r>
      </w:hyperlink>
      <w:r>
        <w:t xml:space="preserve"> - </w:t>
      </w:r>
      <w:hyperlink w:anchor="P264">
        <w:r>
          <w:rPr>
            <w:color w:val="0000FF"/>
          </w:rPr>
          <w:t>38</w:t>
        </w:r>
      </w:hyperlink>
      <w:r>
        <w:t xml:space="preserve"> настоящего административного регламента.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2D0DA0" w:rsidRDefault="002D0DA0">
      <w:pPr>
        <w:pStyle w:val="ConsPlusTitle"/>
        <w:jc w:val="center"/>
      </w:pPr>
      <w:r>
        <w:t>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41. Основанием для начала выполнения административной процедуры является поступление в Отдел заявления о предоставлении муниципальной услуги с прилагаемыми к нему документами.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Должностным лицом, ответственным за прием и регистрацию заявления о предоставлении муниципальной услуги, является специалист Отдела.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</w:t>
      </w:r>
      <w:hyperlink w:anchor="P180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является зарегистрированное заявление.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Зарегистрированное заявление и прилагаемые к нему документы передаются специалисту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Рассмотрение заявления, оформление документов, являющихся</w:t>
      </w:r>
    </w:p>
    <w:p w:rsidR="002D0DA0" w:rsidRDefault="002D0DA0">
      <w:pPr>
        <w:pStyle w:val="ConsPlusTitle"/>
        <w:jc w:val="center"/>
      </w:pPr>
      <w:r>
        <w:t>результатом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42.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Отдела.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Содержание, продолжительность административных действий, входящих в состав административной процедуры: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рассмотрение заявления и оформление в течение 9 рабочих дней со дня регистрации в Книге заявления о предоставлении муниципальной услуги документов, являющихся результатом предоставления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подготовленные документы, являющиеся результатом предоставления муниципальной услуги, подписываются заместителем директора - начальником жилищного управления Департамента либо лицом, его замещающим, в течение 2 рабочих дней со дня их оформления;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регистрация подписанных документов, являющихся результатом предоставления муниципальной услуги, в течение 1 рабочего дня со дня их подписания;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в случае указания заявителем о выдаче результата предоставления муниципальной услуги в многофункциональном центре (отображается в заявлении о предоставлении муниципальной </w:t>
      </w:r>
      <w:r>
        <w:lastRenderedPageBreak/>
        <w:t>услуги), специалист в соответствии с соглашением о взаимодействии между многофункциональным центром и Администрацией города Ханты-Мансийска обеспечивает их передачу в многофункциональный центр.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Критерием принятия решения для выполнения административной процедуры является наличие заявления о предоставлении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 подписанные и зарегистрированные документы, являющиеся результатом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СЭД "Дело".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2D0DA0" w:rsidRDefault="002D0DA0">
      <w:pPr>
        <w:pStyle w:val="ConsPlusTitle"/>
        <w:jc w:val="center"/>
      </w:pPr>
      <w:r>
        <w:t>результатом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43.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 со дня регистрации документов, являющихся результатом предоставления муниципальной услуги.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2D0DA0" w:rsidRDefault="002D0DA0">
      <w:pPr>
        <w:pStyle w:val="ConsPlusTitle"/>
        <w:jc w:val="center"/>
      </w:pPr>
      <w:r>
        <w:t>регламента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D0DA0" w:rsidRDefault="002D0DA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D0DA0" w:rsidRDefault="002D0DA0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2D0DA0" w:rsidRDefault="002D0DA0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2D0DA0" w:rsidRDefault="002D0DA0">
      <w:pPr>
        <w:pStyle w:val="ConsPlusTitle"/>
        <w:jc w:val="center"/>
      </w:pPr>
      <w:r>
        <w:t>муниципальной услуги, а также принятием ими решений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44.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2D0DA0" w:rsidRDefault="002D0DA0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2D0DA0" w:rsidRDefault="002D0DA0">
      <w:pPr>
        <w:pStyle w:val="ConsPlusTitle"/>
        <w:jc w:val="center"/>
      </w:pPr>
      <w:r>
        <w:t>услуги, порядок и формы контроля полноты и качества</w:t>
      </w:r>
    </w:p>
    <w:p w:rsidR="002D0DA0" w:rsidRDefault="002D0DA0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2D0DA0" w:rsidRDefault="002D0DA0">
      <w:pPr>
        <w:pStyle w:val="ConsPlusTitle"/>
        <w:jc w:val="center"/>
      </w:pPr>
      <w:r>
        <w:t>граждан, их объединений и организаций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 xml:space="preserve">45. Плановые проверки полноты и качества предоставления муниципальной услуги </w:t>
      </w:r>
      <w:r>
        <w:lastRenderedPageBreak/>
        <w:t>проводятся директором Департамента либо лицом, его замещающим.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46.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47.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действующим законодательством.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2D0DA0" w:rsidRDefault="002D0DA0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2D0DA0" w:rsidRDefault="002D0DA0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2D0DA0" w:rsidRDefault="002D0DA0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2D0DA0" w:rsidRDefault="002D0DA0">
      <w:pPr>
        <w:pStyle w:val="ConsPlusTitle"/>
        <w:jc w:val="center"/>
      </w:pPr>
      <w:r>
        <w:t>в ходе предоставления муниципальной услуги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48. Должностные лица и муниципальные служащие Отдела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49. В соответствии со </w:t>
      </w:r>
      <w:hyperlink r:id="rId39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2D0DA0" w:rsidRDefault="002D0DA0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2D0DA0" w:rsidRDefault="002D0DA0">
      <w:pPr>
        <w:pStyle w:val="ConsPlusTitle"/>
        <w:jc w:val="center"/>
      </w:pPr>
      <w:r>
        <w:lastRenderedPageBreak/>
        <w:t>числе со стороны граждан, их объединений и организаций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50. 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D0DA0" w:rsidRDefault="002D0DA0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2D0DA0" w:rsidRDefault="002D0DA0">
      <w:pPr>
        <w:pStyle w:val="ConsPlusTitle"/>
        <w:jc w:val="center"/>
      </w:pPr>
      <w:r>
        <w:t>предоставляющего муниципальную услугу, многофункционального</w:t>
      </w:r>
    </w:p>
    <w:p w:rsidR="002D0DA0" w:rsidRDefault="002D0DA0">
      <w:pPr>
        <w:pStyle w:val="ConsPlusTitle"/>
        <w:jc w:val="center"/>
      </w:pPr>
      <w:r>
        <w:t>центра, а также их должностных лиц, муниципальных служащих,</w:t>
      </w:r>
    </w:p>
    <w:p w:rsidR="002D0DA0" w:rsidRDefault="002D0DA0">
      <w:pPr>
        <w:pStyle w:val="ConsPlusTitle"/>
        <w:jc w:val="center"/>
      </w:pPr>
      <w:r>
        <w:t>работников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ind w:firstLine="540"/>
        <w:jc w:val="both"/>
      </w:pPr>
      <w:r>
        <w:t>51.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52.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многофункциональный центр или в электронном виде посредством Официального или Единого порталов, обеспечивающей процесс досудебного (внесудебного) обжалования решений и действий (бездействия), совершенных при предоставлении муниципальной Департаментом, предоставляющими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53.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многофункционального центра подается для рассмотрения руководителю многофункционального центра.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многофункционального центра жалоба подается для рассмотрения в Департамент экономического развития Ханты-Мансийского автономного округа - Югры.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54.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портале,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55. 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работников: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lastRenderedPageBreak/>
        <w:t xml:space="preserve">1)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27.07.2010 N 210-ФЗ;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 xml:space="preserve">2)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Информация размещенная в данном разделе, подлежит обязательному размещению на Едином портале.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56.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0DA0" w:rsidRDefault="002D0DA0">
      <w:pPr>
        <w:pStyle w:val="ConsPlusNormal"/>
        <w:spacing w:before="220"/>
        <w:ind w:firstLine="540"/>
        <w:jc w:val="both"/>
      </w:pPr>
      <w: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right"/>
        <w:outlineLvl w:val="1"/>
      </w:pPr>
      <w:r>
        <w:t>Приложение 1</w:t>
      </w:r>
    </w:p>
    <w:p w:rsidR="002D0DA0" w:rsidRDefault="002D0DA0">
      <w:pPr>
        <w:pStyle w:val="ConsPlusNormal"/>
        <w:jc w:val="right"/>
      </w:pPr>
      <w:r>
        <w:t>к административному регламенту</w:t>
      </w:r>
    </w:p>
    <w:p w:rsidR="002D0DA0" w:rsidRDefault="002D0DA0">
      <w:pPr>
        <w:pStyle w:val="ConsPlusNormal"/>
        <w:jc w:val="right"/>
      </w:pPr>
      <w:r>
        <w:t>предоставления муниципальной услуги</w:t>
      </w:r>
    </w:p>
    <w:p w:rsidR="002D0DA0" w:rsidRDefault="002D0DA0">
      <w:pPr>
        <w:pStyle w:val="ConsPlusNormal"/>
        <w:jc w:val="right"/>
      </w:pPr>
      <w:r>
        <w:t>"Предоставление информации об очередности</w:t>
      </w:r>
    </w:p>
    <w:p w:rsidR="002D0DA0" w:rsidRDefault="002D0DA0">
      <w:pPr>
        <w:pStyle w:val="ConsPlusNormal"/>
        <w:jc w:val="right"/>
      </w:pPr>
      <w:r>
        <w:t>предоставления жилых помещений</w:t>
      </w:r>
    </w:p>
    <w:p w:rsidR="002D0DA0" w:rsidRDefault="002D0DA0">
      <w:pPr>
        <w:pStyle w:val="ConsPlusNormal"/>
        <w:jc w:val="right"/>
      </w:pPr>
      <w:r>
        <w:t>на условиях социального найма"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nformat"/>
        <w:jc w:val="both"/>
      </w:pPr>
      <w:r>
        <w:t xml:space="preserve">                                                              в Департамент</w:t>
      </w:r>
    </w:p>
    <w:p w:rsidR="002D0DA0" w:rsidRDefault="002D0DA0">
      <w:pPr>
        <w:pStyle w:val="ConsPlusNonformat"/>
        <w:jc w:val="both"/>
      </w:pPr>
      <w:r>
        <w:t xml:space="preserve">                                                муниципальной собственности</w:t>
      </w:r>
    </w:p>
    <w:p w:rsidR="002D0DA0" w:rsidRDefault="002D0DA0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2D0DA0" w:rsidRDefault="002D0DA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D0DA0" w:rsidRDefault="002D0D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0DA0" w:rsidRDefault="002D0DA0">
      <w:pPr>
        <w:pStyle w:val="ConsPlusNonformat"/>
        <w:jc w:val="both"/>
      </w:pPr>
      <w:r>
        <w:t xml:space="preserve">                                                   (ФИО заявителя)</w:t>
      </w:r>
    </w:p>
    <w:p w:rsidR="002D0DA0" w:rsidRDefault="002D0DA0">
      <w:pPr>
        <w:pStyle w:val="ConsPlusNonformat"/>
        <w:jc w:val="both"/>
      </w:pPr>
      <w:r>
        <w:t xml:space="preserve">                                       дата рождения _____________________,</w:t>
      </w:r>
    </w:p>
    <w:p w:rsidR="002D0DA0" w:rsidRDefault="002D0DA0">
      <w:pPr>
        <w:pStyle w:val="ConsPlusNonformat"/>
        <w:jc w:val="both"/>
      </w:pPr>
      <w:r>
        <w:t xml:space="preserve">                                       проживающего (ей) по адресу: _______</w:t>
      </w:r>
    </w:p>
    <w:p w:rsidR="002D0DA0" w:rsidRDefault="002D0D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0DA0" w:rsidRDefault="002D0DA0">
      <w:pPr>
        <w:pStyle w:val="ConsPlusNonformat"/>
        <w:jc w:val="both"/>
      </w:pPr>
      <w:r>
        <w:t xml:space="preserve">                                       тел. _______________________________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bookmarkStart w:id="8" w:name="P400"/>
      <w:bookmarkEnd w:id="8"/>
      <w:r>
        <w:t xml:space="preserve">                                 Заявление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 xml:space="preserve">    Прошу  предоставить  информацию  об  очередности  предоставления  жилых</w:t>
      </w:r>
    </w:p>
    <w:p w:rsidR="002D0DA0" w:rsidRDefault="002D0DA0">
      <w:pPr>
        <w:pStyle w:val="ConsPlusNonformat"/>
        <w:jc w:val="both"/>
      </w:pPr>
      <w:r>
        <w:t>помещений на условиях социального найма.</w:t>
      </w:r>
    </w:p>
    <w:p w:rsidR="002D0DA0" w:rsidRDefault="002D0DA0">
      <w:pPr>
        <w:pStyle w:val="ConsPlusNonformat"/>
        <w:jc w:val="both"/>
      </w:pPr>
      <w:r>
        <w:t xml:space="preserve">    Паспорт: серия ____________ номер ________________ выдан ______________</w:t>
      </w:r>
    </w:p>
    <w:p w:rsidR="002D0DA0" w:rsidRDefault="002D0DA0">
      <w:pPr>
        <w:pStyle w:val="ConsPlusNonformat"/>
        <w:jc w:val="both"/>
      </w:pPr>
      <w:r>
        <w:t>___________________________________________________________________________</w:t>
      </w:r>
    </w:p>
    <w:p w:rsidR="002D0DA0" w:rsidRDefault="002D0DA0">
      <w:pPr>
        <w:pStyle w:val="ConsPlusNonformat"/>
        <w:jc w:val="both"/>
      </w:pPr>
      <w:r>
        <w:t>__________________________________________________________________________,</w:t>
      </w:r>
    </w:p>
    <w:p w:rsidR="002D0DA0" w:rsidRDefault="002D0DA0">
      <w:pPr>
        <w:pStyle w:val="ConsPlusNonformat"/>
        <w:jc w:val="both"/>
      </w:pPr>
      <w:r>
        <w:t>дата выдачи __________________.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 xml:space="preserve">    Место  получения  уведомления о номере очередности предоставления жилых</w:t>
      </w:r>
    </w:p>
    <w:p w:rsidR="002D0DA0" w:rsidRDefault="002D0DA0">
      <w:pPr>
        <w:pStyle w:val="ConsPlusNonformat"/>
        <w:jc w:val="both"/>
      </w:pPr>
      <w:r>
        <w:t>помещений на условиях социального найма:</w:t>
      </w:r>
    </w:p>
    <w:p w:rsidR="002D0DA0" w:rsidRDefault="002D0DA0">
      <w:pPr>
        <w:pStyle w:val="ConsPlusNonformat"/>
        <w:jc w:val="both"/>
      </w:pPr>
      <w:r>
        <w:t xml:space="preserve">    лично, в многофункциональном центре;</w:t>
      </w:r>
    </w:p>
    <w:p w:rsidR="002D0DA0" w:rsidRDefault="002D0DA0">
      <w:pPr>
        <w:pStyle w:val="ConsPlusNonformat"/>
        <w:jc w:val="both"/>
      </w:pPr>
      <w:r>
        <w:t xml:space="preserve">    лично, в органе, предоставляющем муниципальную услугу;</w:t>
      </w:r>
    </w:p>
    <w:p w:rsidR="002D0DA0" w:rsidRDefault="002D0DA0">
      <w:pPr>
        <w:pStyle w:val="ConsPlusNonformat"/>
        <w:jc w:val="both"/>
      </w:pPr>
      <w:r>
        <w:t xml:space="preserve">    посредством почтовой связи на адрес:</w:t>
      </w:r>
    </w:p>
    <w:p w:rsidR="002D0DA0" w:rsidRDefault="002D0DA0">
      <w:pPr>
        <w:pStyle w:val="ConsPlusNonformat"/>
        <w:jc w:val="both"/>
      </w:pPr>
      <w:r>
        <w:t>__________________________________________________________________________;</w:t>
      </w:r>
    </w:p>
    <w:p w:rsidR="002D0DA0" w:rsidRDefault="002D0DA0">
      <w:pPr>
        <w:pStyle w:val="ConsPlusNonformat"/>
        <w:jc w:val="both"/>
      </w:pPr>
      <w:r>
        <w:t xml:space="preserve">    на адрес электронной почты:</w:t>
      </w:r>
    </w:p>
    <w:p w:rsidR="002D0DA0" w:rsidRDefault="002D0DA0">
      <w:pPr>
        <w:pStyle w:val="ConsPlusNonformat"/>
        <w:jc w:val="both"/>
      </w:pPr>
      <w:r>
        <w:t>__________________________________________________________________________.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>"___" ____________ 20__ г. ___________________/____________________________</w:t>
      </w:r>
    </w:p>
    <w:p w:rsidR="002D0DA0" w:rsidRDefault="002D0DA0">
      <w:pPr>
        <w:pStyle w:val="ConsPlusNonformat"/>
        <w:jc w:val="both"/>
      </w:pPr>
      <w:r>
        <w:t xml:space="preserve">                           (подпись заявителя)    (расшифровка подписи)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right"/>
        <w:outlineLvl w:val="1"/>
      </w:pPr>
      <w:r>
        <w:t>Приложение 2</w:t>
      </w:r>
    </w:p>
    <w:p w:rsidR="002D0DA0" w:rsidRDefault="002D0DA0">
      <w:pPr>
        <w:pStyle w:val="ConsPlusNormal"/>
        <w:jc w:val="right"/>
      </w:pPr>
      <w:r>
        <w:t>к административному регламенту</w:t>
      </w:r>
    </w:p>
    <w:p w:rsidR="002D0DA0" w:rsidRDefault="002D0DA0">
      <w:pPr>
        <w:pStyle w:val="ConsPlusNormal"/>
        <w:jc w:val="right"/>
      </w:pPr>
      <w:r>
        <w:t>предоставления муниципальной услуги</w:t>
      </w:r>
    </w:p>
    <w:p w:rsidR="002D0DA0" w:rsidRDefault="002D0DA0">
      <w:pPr>
        <w:pStyle w:val="ConsPlusNormal"/>
        <w:jc w:val="right"/>
      </w:pPr>
      <w:r>
        <w:t>"Предоставление информации об очередности</w:t>
      </w:r>
    </w:p>
    <w:p w:rsidR="002D0DA0" w:rsidRDefault="002D0DA0">
      <w:pPr>
        <w:pStyle w:val="ConsPlusNormal"/>
        <w:jc w:val="right"/>
      </w:pPr>
      <w:r>
        <w:t>предоставления жилых помещений</w:t>
      </w:r>
    </w:p>
    <w:p w:rsidR="002D0DA0" w:rsidRDefault="002D0DA0">
      <w:pPr>
        <w:pStyle w:val="ConsPlusNormal"/>
        <w:jc w:val="right"/>
      </w:pPr>
      <w:r>
        <w:t>на условиях социального найма"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nformat"/>
        <w:jc w:val="both"/>
      </w:pPr>
      <w:r>
        <w:t xml:space="preserve">                               ___________________________________________,</w:t>
      </w:r>
    </w:p>
    <w:p w:rsidR="002D0DA0" w:rsidRDefault="002D0DA0">
      <w:pPr>
        <w:pStyle w:val="ConsPlusNonformat"/>
        <w:jc w:val="both"/>
      </w:pPr>
      <w:r>
        <w:t xml:space="preserve">                                   (фамилия, имя, отчество (при наличии)</w:t>
      </w:r>
    </w:p>
    <w:p w:rsidR="002D0DA0" w:rsidRDefault="002D0DA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D0DA0" w:rsidRDefault="002D0DA0">
      <w:pPr>
        <w:pStyle w:val="ConsPlusNonformat"/>
        <w:jc w:val="both"/>
      </w:pPr>
      <w:r>
        <w:t xml:space="preserve">                                            (адрес проживания)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bookmarkStart w:id="9" w:name="P438"/>
      <w:bookmarkEnd w:id="9"/>
      <w:r>
        <w:t xml:space="preserve">                                Уведомление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 xml:space="preserve">    На  основании ____________________________________ Вы состоите на учете</w:t>
      </w:r>
    </w:p>
    <w:p w:rsidR="002D0DA0" w:rsidRDefault="002D0DA0">
      <w:pPr>
        <w:pStyle w:val="ConsPlusNonformat"/>
        <w:jc w:val="both"/>
      </w:pPr>
      <w:r>
        <w:t>граждан  в  качестве  нуждающихся  в  жилых  помещениях, предоставляемых по</w:t>
      </w:r>
    </w:p>
    <w:p w:rsidR="002D0DA0" w:rsidRDefault="002D0DA0">
      <w:pPr>
        <w:pStyle w:val="ConsPlusNonformat"/>
        <w:jc w:val="both"/>
      </w:pPr>
      <w:r>
        <w:t>договорам социального найма, по месту жительства в городе Ханты-Мансийске.</w:t>
      </w:r>
    </w:p>
    <w:p w:rsidR="002D0DA0" w:rsidRDefault="002D0DA0">
      <w:pPr>
        <w:pStyle w:val="ConsPlusNonformat"/>
        <w:jc w:val="both"/>
      </w:pPr>
      <w:r>
        <w:t xml:space="preserve">    По  состоянию  на "___" ______ 20____ года в списке очередности граждан</w:t>
      </w:r>
    </w:p>
    <w:p w:rsidR="002D0DA0" w:rsidRDefault="002D0DA0">
      <w:pPr>
        <w:pStyle w:val="ConsPlusNonformat"/>
        <w:jc w:val="both"/>
      </w:pPr>
      <w:r>
        <w:t>на  предоставление жилых помещений по договорам социального найма значитесь</w:t>
      </w:r>
    </w:p>
    <w:p w:rsidR="002D0DA0" w:rsidRDefault="002D0DA0">
      <w:pPr>
        <w:pStyle w:val="ConsPlusNonformat"/>
        <w:jc w:val="both"/>
      </w:pPr>
      <w:r>
        <w:t>под номером ______.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>________________________________   _____________ __________________________</w:t>
      </w:r>
    </w:p>
    <w:p w:rsidR="002D0DA0" w:rsidRDefault="002D0DA0">
      <w:pPr>
        <w:pStyle w:val="ConsPlusNonformat"/>
        <w:jc w:val="both"/>
      </w:pPr>
      <w:r>
        <w:t>(должность уполномоченного лица)     (подпись)   (ФИО уполномоченного лица)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right"/>
        <w:outlineLvl w:val="1"/>
      </w:pPr>
      <w:r>
        <w:t>Приложение 3</w:t>
      </w:r>
    </w:p>
    <w:p w:rsidR="002D0DA0" w:rsidRDefault="002D0DA0">
      <w:pPr>
        <w:pStyle w:val="ConsPlusNormal"/>
        <w:jc w:val="right"/>
      </w:pPr>
      <w:r>
        <w:t>к административному регламенту</w:t>
      </w:r>
    </w:p>
    <w:p w:rsidR="002D0DA0" w:rsidRDefault="002D0DA0">
      <w:pPr>
        <w:pStyle w:val="ConsPlusNormal"/>
        <w:jc w:val="right"/>
      </w:pPr>
      <w:r>
        <w:t>предоставления муниципальной услуги</w:t>
      </w:r>
    </w:p>
    <w:p w:rsidR="002D0DA0" w:rsidRDefault="002D0DA0">
      <w:pPr>
        <w:pStyle w:val="ConsPlusNormal"/>
        <w:jc w:val="right"/>
      </w:pPr>
      <w:r>
        <w:t>"Предоставление информации об очередности</w:t>
      </w:r>
    </w:p>
    <w:p w:rsidR="002D0DA0" w:rsidRDefault="002D0DA0">
      <w:pPr>
        <w:pStyle w:val="ConsPlusNormal"/>
        <w:jc w:val="right"/>
      </w:pPr>
      <w:r>
        <w:t>предоставления жилых помещений</w:t>
      </w:r>
    </w:p>
    <w:p w:rsidR="002D0DA0" w:rsidRDefault="002D0DA0">
      <w:pPr>
        <w:pStyle w:val="ConsPlusNormal"/>
        <w:jc w:val="right"/>
      </w:pPr>
      <w:r>
        <w:t>на условиях социального найма"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nformat"/>
        <w:jc w:val="both"/>
      </w:pPr>
      <w:r>
        <w:t xml:space="preserve">                               ___________________________________________,</w:t>
      </w:r>
    </w:p>
    <w:p w:rsidR="002D0DA0" w:rsidRDefault="002D0DA0">
      <w:pPr>
        <w:pStyle w:val="ConsPlusNonformat"/>
        <w:jc w:val="both"/>
      </w:pPr>
      <w:r>
        <w:t xml:space="preserve">                                   (фамилия имя отчество (при наличии)</w:t>
      </w:r>
    </w:p>
    <w:p w:rsidR="002D0DA0" w:rsidRDefault="002D0DA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D0DA0" w:rsidRDefault="002D0DA0">
      <w:pPr>
        <w:pStyle w:val="ConsPlusNonformat"/>
        <w:jc w:val="both"/>
      </w:pPr>
      <w:r>
        <w:t xml:space="preserve">                                            (адрес проживания)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bookmarkStart w:id="10" w:name="P466"/>
      <w:bookmarkEnd w:id="10"/>
      <w:r>
        <w:t xml:space="preserve">                           Уведомление об отказе</w:t>
      </w:r>
    </w:p>
    <w:p w:rsidR="002D0DA0" w:rsidRDefault="002D0DA0">
      <w:pPr>
        <w:pStyle w:val="ConsPlusNonformat"/>
        <w:jc w:val="both"/>
      </w:pPr>
      <w:r>
        <w:t xml:space="preserve">               в предоставлении информации о номере очереди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 xml:space="preserve">    В соответствии с _____________________________________________________,</w:t>
      </w:r>
    </w:p>
    <w:p w:rsidR="002D0DA0" w:rsidRDefault="002D0DA0">
      <w:pPr>
        <w:pStyle w:val="ConsPlusNonformat"/>
        <w:jc w:val="both"/>
      </w:pPr>
      <w:r>
        <w:t xml:space="preserve">                                    (указать правовые акты)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 xml:space="preserve">    Вам отказано в предоставлении информации о номере очереди _____________</w:t>
      </w:r>
    </w:p>
    <w:p w:rsidR="002D0DA0" w:rsidRDefault="002D0DA0">
      <w:pPr>
        <w:pStyle w:val="ConsPlusNonformat"/>
        <w:jc w:val="both"/>
      </w:pPr>
      <w:r>
        <w:t>___________________________________________________________________________</w:t>
      </w:r>
    </w:p>
    <w:p w:rsidR="002D0DA0" w:rsidRDefault="002D0DA0">
      <w:pPr>
        <w:pStyle w:val="ConsPlusNonformat"/>
        <w:jc w:val="both"/>
      </w:pPr>
      <w:r>
        <w:t>__________________________________________________________________________.</w:t>
      </w:r>
    </w:p>
    <w:p w:rsidR="002D0DA0" w:rsidRDefault="002D0DA0">
      <w:pPr>
        <w:pStyle w:val="ConsPlusNonformat"/>
        <w:jc w:val="both"/>
      </w:pPr>
      <w:r>
        <w:t xml:space="preserve">      (основание для отказа в предоставлении услуги в соответствии с</w:t>
      </w:r>
    </w:p>
    <w:p w:rsidR="002D0DA0" w:rsidRDefault="002D0DA0">
      <w:pPr>
        <w:pStyle w:val="ConsPlusNonformat"/>
        <w:jc w:val="both"/>
      </w:pPr>
      <w:r>
        <w:lastRenderedPageBreak/>
        <w:t xml:space="preserve">                       административным регламентом)</w:t>
      </w:r>
    </w:p>
    <w:p w:rsidR="002D0DA0" w:rsidRDefault="002D0DA0">
      <w:pPr>
        <w:pStyle w:val="ConsPlusNonformat"/>
        <w:jc w:val="both"/>
      </w:pPr>
    </w:p>
    <w:p w:rsidR="002D0DA0" w:rsidRDefault="002D0DA0">
      <w:pPr>
        <w:pStyle w:val="ConsPlusNonformat"/>
        <w:jc w:val="both"/>
      </w:pPr>
      <w:r>
        <w:t>________________________________ ____________ _____________________________</w:t>
      </w:r>
    </w:p>
    <w:p w:rsidR="002D0DA0" w:rsidRDefault="002D0DA0">
      <w:pPr>
        <w:pStyle w:val="ConsPlusNonformat"/>
        <w:jc w:val="both"/>
      </w:pPr>
      <w:r>
        <w:t>(должность уполномоченного лица)   (подпись)    (ФИО уполномоченного лица)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right"/>
        <w:outlineLvl w:val="1"/>
      </w:pPr>
      <w:r>
        <w:t>Приложение 4</w:t>
      </w:r>
    </w:p>
    <w:p w:rsidR="002D0DA0" w:rsidRDefault="002D0DA0">
      <w:pPr>
        <w:pStyle w:val="ConsPlusNormal"/>
        <w:jc w:val="right"/>
      </w:pPr>
      <w:r>
        <w:t>к административному регламенту</w:t>
      </w:r>
    </w:p>
    <w:p w:rsidR="002D0DA0" w:rsidRDefault="002D0DA0">
      <w:pPr>
        <w:pStyle w:val="ConsPlusNormal"/>
        <w:jc w:val="right"/>
      </w:pPr>
      <w:r>
        <w:t>предоставления муниципальной услуги</w:t>
      </w:r>
    </w:p>
    <w:p w:rsidR="002D0DA0" w:rsidRDefault="002D0DA0">
      <w:pPr>
        <w:pStyle w:val="ConsPlusNormal"/>
        <w:jc w:val="right"/>
      </w:pPr>
      <w:r>
        <w:t>"Предоставление информации об очередности</w:t>
      </w:r>
    </w:p>
    <w:p w:rsidR="002D0DA0" w:rsidRDefault="002D0DA0">
      <w:pPr>
        <w:pStyle w:val="ConsPlusNormal"/>
        <w:jc w:val="right"/>
      </w:pPr>
      <w:r>
        <w:t>предоставления жилых помещений</w:t>
      </w:r>
    </w:p>
    <w:p w:rsidR="002D0DA0" w:rsidRDefault="002D0DA0">
      <w:pPr>
        <w:pStyle w:val="ConsPlusNormal"/>
        <w:jc w:val="right"/>
      </w:pPr>
      <w:r>
        <w:t>на условиях социального найма"</w:t>
      </w: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center"/>
      </w:pPr>
      <w:bookmarkStart w:id="11" w:name="P492"/>
      <w:bookmarkEnd w:id="11"/>
      <w:r>
        <w:t>Книга регистрации заявлений граждан</w:t>
      </w:r>
    </w:p>
    <w:p w:rsidR="002D0DA0" w:rsidRDefault="002D0DA0">
      <w:pPr>
        <w:pStyle w:val="ConsPlusNormal"/>
        <w:jc w:val="center"/>
      </w:pPr>
      <w:r>
        <w:t>о предоставлении информации об очередности предоставления</w:t>
      </w:r>
    </w:p>
    <w:p w:rsidR="002D0DA0" w:rsidRDefault="002D0DA0">
      <w:pPr>
        <w:pStyle w:val="ConsPlusNormal"/>
        <w:jc w:val="center"/>
      </w:pPr>
      <w:r>
        <w:t>жилых помещений на условиях социального найма</w:t>
      </w:r>
    </w:p>
    <w:p w:rsidR="002D0DA0" w:rsidRDefault="002D0D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1559"/>
        <w:gridCol w:w="1557"/>
        <w:gridCol w:w="1420"/>
        <w:gridCol w:w="1274"/>
        <w:gridCol w:w="1275"/>
      </w:tblGrid>
      <w:tr w:rsidR="002D0DA0">
        <w:tc>
          <w:tcPr>
            <w:tcW w:w="567" w:type="dxa"/>
          </w:tcPr>
          <w:p w:rsidR="002D0DA0" w:rsidRDefault="002D0D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0" w:type="dxa"/>
          </w:tcPr>
          <w:p w:rsidR="002D0DA0" w:rsidRDefault="002D0DA0">
            <w:pPr>
              <w:pStyle w:val="ConsPlusNormal"/>
              <w:jc w:val="center"/>
            </w:pPr>
            <w:r>
              <w:t>Дата и номер заявления</w:t>
            </w:r>
          </w:p>
        </w:tc>
        <w:tc>
          <w:tcPr>
            <w:tcW w:w="1559" w:type="dxa"/>
          </w:tcPr>
          <w:p w:rsidR="002D0DA0" w:rsidRDefault="002D0DA0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557" w:type="dxa"/>
          </w:tcPr>
          <w:p w:rsidR="002D0DA0" w:rsidRDefault="002D0DA0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420" w:type="dxa"/>
          </w:tcPr>
          <w:p w:rsidR="002D0DA0" w:rsidRDefault="002D0DA0">
            <w:pPr>
              <w:pStyle w:val="ConsPlusNormal"/>
              <w:jc w:val="center"/>
            </w:pPr>
            <w:r>
              <w:t>Дата выдачи информации об очередности</w:t>
            </w:r>
          </w:p>
        </w:tc>
        <w:tc>
          <w:tcPr>
            <w:tcW w:w="1274" w:type="dxa"/>
          </w:tcPr>
          <w:p w:rsidR="002D0DA0" w:rsidRDefault="002D0DA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75" w:type="dxa"/>
          </w:tcPr>
          <w:p w:rsidR="002D0DA0" w:rsidRDefault="002D0D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D0DA0">
        <w:tc>
          <w:tcPr>
            <w:tcW w:w="567" w:type="dxa"/>
          </w:tcPr>
          <w:p w:rsidR="002D0DA0" w:rsidRDefault="002D0D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2D0DA0" w:rsidRDefault="002D0D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D0DA0" w:rsidRDefault="002D0D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2D0DA0" w:rsidRDefault="002D0D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2D0DA0" w:rsidRDefault="002D0D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2D0DA0" w:rsidRDefault="002D0D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D0DA0" w:rsidRDefault="002D0DA0">
            <w:pPr>
              <w:pStyle w:val="ConsPlusNormal"/>
              <w:jc w:val="center"/>
            </w:pPr>
            <w:r>
              <w:t>7</w:t>
            </w:r>
          </w:p>
        </w:tc>
      </w:tr>
      <w:tr w:rsidR="002D0DA0">
        <w:tc>
          <w:tcPr>
            <w:tcW w:w="567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420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559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557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420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274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275" w:type="dxa"/>
          </w:tcPr>
          <w:p w:rsidR="002D0DA0" w:rsidRDefault="002D0DA0">
            <w:pPr>
              <w:pStyle w:val="ConsPlusNormal"/>
            </w:pPr>
          </w:p>
        </w:tc>
      </w:tr>
      <w:tr w:rsidR="002D0DA0">
        <w:tc>
          <w:tcPr>
            <w:tcW w:w="567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420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559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557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420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274" w:type="dxa"/>
          </w:tcPr>
          <w:p w:rsidR="002D0DA0" w:rsidRDefault="002D0DA0">
            <w:pPr>
              <w:pStyle w:val="ConsPlusNormal"/>
            </w:pPr>
          </w:p>
        </w:tc>
        <w:tc>
          <w:tcPr>
            <w:tcW w:w="1275" w:type="dxa"/>
          </w:tcPr>
          <w:p w:rsidR="002D0DA0" w:rsidRDefault="002D0DA0">
            <w:pPr>
              <w:pStyle w:val="ConsPlusNormal"/>
            </w:pPr>
          </w:p>
        </w:tc>
      </w:tr>
    </w:tbl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jc w:val="both"/>
      </w:pPr>
    </w:p>
    <w:p w:rsidR="002D0DA0" w:rsidRDefault="002D0D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63E" w:rsidRDefault="00E5463E">
      <w:bookmarkStart w:id="12" w:name="_GoBack"/>
      <w:bookmarkEnd w:id="12"/>
    </w:p>
    <w:sectPr w:rsidR="00E5463E" w:rsidSect="00CD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0"/>
    <w:rsid w:val="002D0DA0"/>
    <w:rsid w:val="00E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2514-BF50-4732-8CC7-9653480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0D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0D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0D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2F931359932BAF4358D58D3EAB635C1629C1D2F6749E04548387B0855AF12A6904AE72643FB112C2BCAEFFBE6D6FF36613605F6FAA0A215FA23597x6I5L" TargetMode="External"/><Relationship Id="rId18" Type="http://schemas.openxmlformats.org/officeDocument/2006/relationships/hyperlink" Target="consultantplus://offline/ref=882F931359932BAF4358D58D3EAB635C1629C1D2F6749E04548387B0855AF12A6904AE72643FB112C2BCAEFFBD6D6FF36613605F6FAA0A215FA23597x6I5L" TargetMode="External"/><Relationship Id="rId26" Type="http://schemas.openxmlformats.org/officeDocument/2006/relationships/hyperlink" Target="consultantplus://offline/ref=882F931359932BAF4358CB8028C73453142398D6F179975A09D381E7DA0AF77F2944A8252170E84286E9A3FDBF783BA33C446D5Fx6I8L" TargetMode="External"/><Relationship Id="rId39" Type="http://schemas.openxmlformats.org/officeDocument/2006/relationships/hyperlink" Target="consultantplus://offline/ref=882F931359932BAF4358D58D3EAB635C1629C1D2F677940C558587B0855AF12A6904AE72643FB112C2BCADF6B86D6FF36613605F6FAA0A215FA23597x6I5L" TargetMode="External"/><Relationship Id="rId21" Type="http://schemas.openxmlformats.org/officeDocument/2006/relationships/hyperlink" Target="consultantplus://offline/ref=882F931359932BAF4358D58D3EAB635C1629C1D2F6749C0D538787B0855AF12A6904AE72643FB112C2BCAEFEBB6D6FF36613605F6FAA0A215FA23597x6I5L" TargetMode="External"/><Relationship Id="rId34" Type="http://schemas.openxmlformats.org/officeDocument/2006/relationships/hyperlink" Target="consultantplus://offline/ref=882F931359932BAF4358D58D3EAB635C1629C1D2F6729A085D8187B0855AF12A6904AE72643FB112C2BCAEFEB96D6FF36613605F6FAA0A215FA23597x6I5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82F931359932BAF4358D58D3EAB635C1629C1D2F5729809568187B0855AF12A6904AE72643FB112C2BCAEFFBE6D6FF36613605F6FAA0A215FA23597x6I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2F931359932BAF4358D58D3EAB635C1629C1D2F6779B0B548E87B0855AF12A6904AE72643FB112C2BCADFEB86D6FF36613605F6FAA0A215FA23597x6I5L" TargetMode="External"/><Relationship Id="rId20" Type="http://schemas.openxmlformats.org/officeDocument/2006/relationships/hyperlink" Target="consultantplus://offline/ref=882F931359932BAF4358D58D3EAB635C1629C1D2F6729A085D8187B0855AF12A6904AE72643FB112C2BCAEFEBB6D6FF36613605F6FAA0A215FA23597x6I5L" TargetMode="External"/><Relationship Id="rId29" Type="http://schemas.openxmlformats.org/officeDocument/2006/relationships/hyperlink" Target="consultantplus://offline/ref=882F931359932BAF4358CB8028C73453142398D6F179975A09D381E7DA0AF77F2944A825267CB74793F8FBF2B96225A223586F5D69xBI7L" TargetMode="External"/><Relationship Id="rId41" Type="http://schemas.openxmlformats.org/officeDocument/2006/relationships/hyperlink" Target="consultantplus://offline/ref=882F931359932BAF4358D58D3EAB635C1629C1D2F67494085D8187B0855AF12A6904AE72763FE91EC0B8B0FFBA7839A220x4I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F931359932BAF4358D58D3EAB635C1629C1D2F5719E045D8E87B0855AF12A6904AE72643FB112C2BCAEFFBE6D6FF36613605F6FAA0A215FA23597x6I5L" TargetMode="External"/><Relationship Id="rId11" Type="http://schemas.openxmlformats.org/officeDocument/2006/relationships/hyperlink" Target="consultantplus://offline/ref=882F931359932BAF4358D58D3EAB635C1629C1D2F6729A085D8187B0855AF12A6904AE72643FB112C2BCAEFFBE6D6FF36613605F6FAA0A215FA23597x6I5L" TargetMode="External"/><Relationship Id="rId24" Type="http://schemas.openxmlformats.org/officeDocument/2006/relationships/hyperlink" Target="consultantplus://offline/ref=882F931359932BAF4358CB8028C73453142398D6F179975A09D381E7DA0AF77F2944A8252F70E84286E9A3FDBF783BA33C446D5Fx6I8L" TargetMode="External"/><Relationship Id="rId32" Type="http://schemas.openxmlformats.org/officeDocument/2006/relationships/hyperlink" Target="consultantplus://offline/ref=882F931359932BAF4358CB8028C73453142398D6F179975A09D381E7DA0AF77F2944A8222470E84286E9A3FDBF783BA33C446D5Fx6I8L" TargetMode="External"/><Relationship Id="rId37" Type="http://schemas.openxmlformats.org/officeDocument/2006/relationships/hyperlink" Target="consultantplus://offline/ref=882F931359932BAF4358D58D3EAB635C1629C1D2F6769C055C8787B0855AF12A6904AE72643FB112C2BCAEFEBA6D6FF36613605F6FAA0A215FA23597x6I5L" TargetMode="External"/><Relationship Id="rId40" Type="http://schemas.openxmlformats.org/officeDocument/2006/relationships/hyperlink" Target="consultantplus://offline/ref=882F931359932BAF4358CB8028C73453142398D6F179975A09D381E7DA0AF77F3B44F02B257FA213C3A2ACFFB9x6I5L" TargetMode="External"/><Relationship Id="rId5" Type="http://schemas.openxmlformats.org/officeDocument/2006/relationships/hyperlink" Target="consultantplus://offline/ref=882F931359932BAF4358D58D3EAB635C1629C1D2FD729405558CDABA8D03FD286E0BF1656376BD13C2BCAEFAB0326AE6774B6F5975B40B3E43A037x9I6L" TargetMode="External"/><Relationship Id="rId15" Type="http://schemas.openxmlformats.org/officeDocument/2006/relationships/hyperlink" Target="consultantplus://offline/ref=882F931359932BAF4358CB8028C73453142398D6F179975A09D381E7DA0AF77F2944A827277BBC1AC6B7FAAEFF3336A026586D5C75B60A22x4I2L" TargetMode="External"/><Relationship Id="rId23" Type="http://schemas.openxmlformats.org/officeDocument/2006/relationships/hyperlink" Target="consultantplus://offline/ref=882F931359932BAF4358D58D3EAB635C1629C1D2F6769C055C8787B0855AF12A6904AE72643FB112C2BCAEFEBB6D6FF36613605F6FAA0A215FA23597x6I5L" TargetMode="External"/><Relationship Id="rId28" Type="http://schemas.openxmlformats.org/officeDocument/2006/relationships/hyperlink" Target="consultantplus://offline/ref=882F931359932BAF4358CB8028C73453142398D6F179975A09D381E7DA0AF77F2944A8242E7BB74793F8FBF2B96225A223586F5D69xBI7L" TargetMode="External"/><Relationship Id="rId36" Type="http://schemas.openxmlformats.org/officeDocument/2006/relationships/hyperlink" Target="consultantplus://offline/ref=882F931359932BAF4358D58D3EAB635C1629C1D2F6749C0D538787B0855AF12A6904AE72643FB112C2BCAEFEBB6D6FF36613605F6FAA0A215FA23597x6I5L" TargetMode="External"/><Relationship Id="rId10" Type="http://schemas.openxmlformats.org/officeDocument/2006/relationships/hyperlink" Target="consultantplus://offline/ref=882F931359932BAF4358D58D3EAB635C1629C1D2F6719D0E518F87B0855AF12A6904AE72643FB112C2BCAEFFBE6D6FF36613605F6FAA0A215FA23597x6I5L" TargetMode="External"/><Relationship Id="rId19" Type="http://schemas.openxmlformats.org/officeDocument/2006/relationships/hyperlink" Target="consultantplus://offline/ref=882F931359932BAF4358D58D3EAB635C1629C1D2F6719D0E518F87B0855AF12A6904AE72643FB112C2BCAEFFBE6D6FF36613605F6FAA0A215FA23597x6I5L" TargetMode="External"/><Relationship Id="rId31" Type="http://schemas.openxmlformats.org/officeDocument/2006/relationships/hyperlink" Target="consultantplus://offline/ref=882F931359932BAF4358CB8028C73453142398D6F179975A09D381E7DA0AF77F2944A827277BBC12C2B7FAAEFF3336A026586D5C75B60A22x4I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2F931359932BAF4358D58D3EAB635C1629C1D2F5769B0C538687B0855AF12A6904AE72643FB112C2BCAEFFBE6D6FF36613605F6FAA0A215FA23597x6I5L" TargetMode="External"/><Relationship Id="rId14" Type="http://schemas.openxmlformats.org/officeDocument/2006/relationships/hyperlink" Target="consultantplus://offline/ref=882F931359932BAF4358D58D3EAB635C1629C1D2F6769C055C8787B0855AF12A6904AE72643FB112C2BCAEFFBE6D6FF36613605F6FAA0A215FA23597x6I5L" TargetMode="External"/><Relationship Id="rId22" Type="http://schemas.openxmlformats.org/officeDocument/2006/relationships/hyperlink" Target="consultantplus://offline/ref=882F931359932BAF4358D58D3EAB635C1629C1D2F6749E04548387B0855AF12A6904AE72643FB112C2BCAEFFB36D6FF36613605F6FAA0A215FA23597x6I5L" TargetMode="External"/><Relationship Id="rId27" Type="http://schemas.openxmlformats.org/officeDocument/2006/relationships/hyperlink" Target="consultantplus://offline/ref=882F931359932BAF4358CB8028C73453142398D6F179975A09D381E7DA0AF77F2944A8272272B74793F8FBF2B96225A223586F5D69xBI7L" TargetMode="External"/><Relationship Id="rId30" Type="http://schemas.openxmlformats.org/officeDocument/2006/relationships/hyperlink" Target="consultantplus://offline/ref=882F931359932BAF4358D58D3EAB635C1629C1D2F6729A085D8187B0855AF12A6904AE72643FB112C2BCAEFEBA6D6FF36613605F6FAA0A215FA23597x6I5L" TargetMode="External"/><Relationship Id="rId35" Type="http://schemas.openxmlformats.org/officeDocument/2006/relationships/hyperlink" Target="consultantplus://offline/ref=882F931359932BAF4358CB8028C7345314219AD7FC77975A09D381E7DA0AF77F3B44F02B257FA213C3A2ACFFB9x6I5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882F931359932BAF4358D58D3EAB635C1629C1D2F5759C0A5D8787B0855AF12A6904AE72643FB112C2BCAEFFBE6D6FF36613605F6FAA0A215FA23597x6I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2F931359932BAF4358D58D3EAB635C1629C1D2F6749C0D538787B0855AF12A6904AE72643FB112C2BCAEFFBE6D6FF36613605F6FAA0A215FA23597x6I5L" TargetMode="External"/><Relationship Id="rId17" Type="http://schemas.openxmlformats.org/officeDocument/2006/relationships/hyperlink" Target="consultantplus://offline/ref=882F931359932BAF4358D58D3EAB635C1629C1D2F6779405508787B0855AF12A6904AE72643FB112C2BDADFCBF6D6FF36613605F6FAA0A215FA23597x6I5L" TargetMode="External"/><Relationship Id="rId25" Type="http://schemas.openxmlformats.org/officeDocument/2006/relationships/hyperlink" Target="consultantplus://offline/ref=882F931359932BAF4358D58D3EAB635C1629C1D2F6749C0D528E87B0855AF12A6904AE72643FB112C2BCAFF7BD6D6FF36613605F6FAA0A215FA23597x6I5L" TargetMode="External"/><Relationship Id="rId33" Type="http://schemas.openxmlformats.org/officeDocument/2006/relationships/hyperlink" Target="consultantplus://offline/ref=882F931359932BAF4358CB8028C73453142398D6F179975A09D381E7DA0AF77F2944A8252272B74793F8FBF2B96225A223586F5D69xBI7L" TargetMode="External"/><Relationship Id="rId38" Type="http://schemas.openxmlformats.org/officeDocument/2006/relationships/hyperlink" Target="consultantplus://offline/ref=882F931359932BAF4358D58D3EAB635C1629C1D2F6769C055C8787B0855AF12A6904AE72643FB112C2BCAEFEB86D6FF36613605F6FAA0A215FA23597x6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2023-01-24T11:08:00Z</dcterms:created>
  <dcterms:modified xsi:type="dcterms:W3CDTF">2023-01-24T11:09:00Z</dcterms:modified>
</cp:coreProperties>
</file>