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5F" w:rsidRDefault="00DF115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F115F" w:rsidRDefault="00DF115F">
      <w:pPr>
        <w:pStyle w:val="ConsPlusNormal"/>
        <w:outlineLvl w:val="0"/>
      </w:pPr>
    </w:p>
    <w:p w:rsidR="00DF115F" w:rsidRDefault="00DF115F">
      <w:pPr>
        <w:pStyle w:val="ConsPlusTitle"/>
        <w:jc w:val="center"/>
        <w:outlineLvl w:val="0"/>
      </w:pPr>
      <w:r>
        <w:t>ДЕПАРТАМЕНТ ТРУДА И ЗАНЯТОСТИ НАСЕЛЕНИЯ</w:t>
      </w:r>
    </w:p>
    <w:p w:rsidR="00DF115F" w:rsidRDefault="00DF115F">
      <w:pPr>
        <w:pStyle w:val="ConsPlusTitle"/>
        <w:jc w:val="center"/>
      </w:pPr>
      <w:r>
        <w:t>ХАНТЫ-МАНСИЙСКОГО АВТОНОМНОГО ОКРУГА - ЮГРЫ</w:t>
      </w:r>
    </w:p>
    <w:p w:rsidR="00DF115F" w:rsidRDefault="00DF115F">
      <w:pPr>
        <w:pStyle w:val="ConsPlusTitle"/>
        <w:jc w:val="center"/>
      </w:pPr>
    </w:p>
    <w:p w:rsidR="00DF115F" w:rsidRDefault="00DF115F">
      <w:pPr>
        <w:pStyle w:val="ConsPlusTitle"/>
        <w:jc w:val="center"/>
      </w:pPr>
      <w:r>
        <w:t>ПРИКАЗ</w:t>
      </w:r>
    </w:p>
    <w:p w:rsidR="00DF115F" w:rsidRDefault="00DF115F">
      <w:pPr>
        <w:pStyle w:val="ConsPlusTitle"/>
        <w:jc w:val="center"/>
      </w:pPr>
      <w:r>
        <w:t>от 31 марта 2025 г. N 5-нп</w:t>
      </w:r>
    </w:p>
    <w:p w:rsidR="00DF115F" w:rsidRDefault="00DF115F">
      <w:pPr>
        <w:pStyle w:val="ConsPlusTitle"/>
        <w:jc w:val="center"/>
      </w:pPr>
    </w:p>
    <w:p w:rsidR="00DF115F" w:rsidRDefault="00DF115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DF115F" w:rsidRDefault="00DF115F">
      <w:pPr>
        <w:pStyle w:val="ConsPlusTitle"/>
        <w:jc w:val="center"/>
      </w:pPr>
      <w:r>
        <w:t>ГОСУДАРСТВЕННОЙ УСЛУГИ "УВЕДОМИТЕЛЬНАЯ РЕГИСТРАЦИЯ</w:t>
      </w:r>
    </w:p>
    <w:p w:rsidR="00DF115F" w:rsidRDefault="00DF115F">
      <w:pPr>
        <w:pStyle w:val="ConsPlusTitle"/>
        <w:jc w:val="center"/>
      </w:pPr>
      <w:r>
        <w:t>КОЛЛЕКТИВНЫХ ДОГОВОРОВ И ТЕРРИТОРИАЛЬНЫХ СОГЛАШЕНИЙ</w:t>
      </w:r>
    </w:p>
    <w:p w:rsidR="00DF115F" w:rsidRDefault="00DF115F">
      <w:pPr>
        <w:pStyle w:val="ConsPlusTitle"/>
        <w:jc w:val="center"/>
      </w:pPr>
      <w:r>
        <w:t>НА ТЕРРИТОРИИ СООТВЕТСТВУЮЩЕГО МУНИЦИПАЛЬНОГО ОБРАЗОВАНИЯ</w:t>
      </w:r>
    </w:p>
    <w:p w:rsidR="00DF115F" w:rsidRDefault="00DF115F">
      <w:pPr>
        <w:pStyle w:val="ConsPlusTitle"/>
        <w:jc w:val="center"/>
      </w:pPr>
      <w:r>
        <w:t>ХАНТЫ-МАНСИЙСКОГО АВТОНОМНОГО ОКРУГА - ЮГРЫ"</w:t>
      </w: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50</w:t>
        </w:r>
      </w:hyperlink>
      <w:r>
        <w:t xml:space="preserve"> Трудового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27 мая 2011 года N 57-оз "О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государственного управления охраной труда", постановлениями Правительства Ханты-Мансийского автономного округа - Югры от 27 июля 2012 года </w:t>
      </w:r>
      <w:hyperlink r:id="rId8">
        <w:r>
          <w:rPr>
            <w:color w:val="0000FF"/>
          </w:rPr>
          <w:t>N 265-п</w:t>
        </w:r>
      </w:hyperlink>
      <w:r>
        <w:t xml:space="preserve"> "О Департаменте труда и занятости населения Ханты-Мансийского автономного округа - Югры", от 15 декабря 2023 года </w:t>
      </w:r>
      <w:hyperlink r:id="rId9">
        <w:r>
          <w:rPr>
            <w:color w:val="0000FF"/>
          </w:rPr>
          <w:t>N 632-п</w:t>
        </w:r>
      </w:hyperlink>
      <w:r>
        <w:t xml:space="preserve"> "О разработке и утверждении административных регламентов предоставления государственных услуг" приказываю: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"Уведомительная регистрация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Югры".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F115F" w:rsidRDefault="00DF115F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Департамента труда и занятости населения Ханты-Мансийского автономного округа - Югры от 27 апреля 2015 года N 6-нп "Об утверждении административного регламента предоставления государственной услуги по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Югры";</w:t>
      </w:r>
    </w:p>
    <w:p w:rsidR="00DF115F" w:rsidRDefault="00DF115F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3</w:t>
        </w:r>
      </w:hyperlink>
      <w:r>
        <w:t xml:space="preserve"> приказа Департамента труда и занятости населения Ханты-Мансийского автономного округа - Югры от 17 июля 2015 года N 12-нп "О внесении изменений в некоторые приказы Департамента труда и занятости населения Ханты-Мансийского автономного округа - Югры";</w:t>
      </w:r>
    </w:p>
    <w:p w:rsidR="00DF115F" w:rsidRDefault="00DF115F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Департамента труда и занятости населения Ханты-Мансийского автономного округа - Югры от 27 ноября 2015 года N 19-нп "О внесении изменений в приложение к приказу Департамента труда и занятости населения Ханты-Мансийского автономного округа - Югры от 27 апреля 2015 года N 6-нп "Об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Югры";</w:t>
      </w:r>
    </w:p>
    <w:p w:rsidR="00DF115F" w:rsidRDefault="00DF115F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3</w:t>
        </w:r>
      </w:hyperlink>
      <w:r>
        <w:t xml:space="preserve"> приказа Департамента труда и занятости населения Ханты-Мансийского автономного округа - Югры от 16 декабря 2015 года N 22-нп "О внесении изменений в некоторые приказы Департамента труда и занятости населения Ханты-Мансийского автономного округа - Югры";</w:t>
      </w:r>
    </w:p>
    <w:p w:rsidR="00DF115F" w:rsidRDefault="00DF115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Департамента труда и занятости населения Ханты-Мансийского автономного округа - Югры от 4 декабря 2017 года N 12-нп "О внесении изменений в приказ Департамента труда и занятости населения Ханты-Мансийского автономного округа - Югры от 27 апреля 2015 года N 6-нп "Об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Югры";</w:t>
      </w:r>
    </w:p>
    <w:p w:rsidR="00DF115F" w:rsidRDefault="00DF115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пункт 3</w:t>
        </w:r>
      </w:hyperlink>
      <w:r>
        <w:t xml:space="preserve"> приказа Департамента труда и занятости населения Ханты-Мансийского автономного округа - Югры от 22 марта 2018 года N 5-нп "О внесении изменений в некоторые приказы Департамента труда и занятости населения Ханты-Мансийского автономного округа - Югры";</w:t>
      </w:r>
    </w:p>
    <w:p w:rsidR="00DF115F" w:rsidRDefault="00DF115F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3</w:t>
        </w:r>
      </w:hyperlink>
      <w:r>
        <w:t xml:space="preserve"> приказа Департамента труда и занятости населения Ханты-Мансийского автономного округа - Югры от 13 августа 2018 года N 13-нп "О внесении изменений в некоторые приказы Департамента труда и занятости населения Ханты-Мансийского автономного округа - Югры";</w:t>
      </w:r>
    </w:p>
    <w:p w:rsidR="00DF115F" w:rsidRDefault="00DF115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приказ</w:t>
        </w:r>
      </w:hyperlink>
      <w:r>
        <w:t xml:space="preserve"> Департамента труда и занятости населения Ханты-Мансийского автономного округа - Югры от 10 июля 2019 года N 14-нп "О внесении изменений в приказ Департамента труда и занятости населения Ханты-Мансийского автономного округа - Югры от 27 апреля 2015 года N 6-нп "Об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Югры";</w:t>
      </w:r>
    </w:p>
    <w:p w:rsidR="00DF115F" w:rsidRDefault="00DF115F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4</w:t>
        </w:r>
      </w:hyperlink>
      <w:r>
        <w:t xml:space="preserve"> приказа Департамента труда и занятости населения Ханты-Мансийского автономного округа - Югры от 26 декабря 2019 года N 24-нп "О внесении изменений в некоторые приказы Департамента труда и занятости населения Ханты-Мансийского автономного округа - Югры";</w:t>
      </w:r>
    </w:p>
    <w:p w:rsidR="00DF115F" w:rsidRDefault="00DF115F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приказ</w:t>
        </w:r>
      </w:hyperlink>
      <w:r>
        <w:t xml:space="preserve"> Департамента труда и занятости населения Ханты-Мансийского автономного округа - Югры от 13 марта 2023 года N 3-нп "О внесении изменений в приказ Департамента труда и занятости населения Ханты-Мансийского автономного округа - Югры от 27 апреля 2015 года N 6-нп "Об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Югры".</w:t>
      </w: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Normal"/>
        <w:jc w:val="right"/>
      </w:pPr>
      <w:r>
        <w:t>Директор</w:t>
      </w:r>
    </w:p>
    <w:p w:rsidR="00DF115F" w:rsidRDefault="00DF115F">
      <w:pPr>
        <w:pStyle w:val="ConsPlusNormal"/>
        <w:jc w:val="right"/>
      </w:pPr>
      <w:r>
        <w:t>Департамента труда и занятости</w:t>
      </w:r>
    </w:p>
    <w:p w:rsidR="00DF115F" w:rsidRDefault="00DF115F">
      <w:pPr>
        <w:pStyle w:val="ConsPlusNormal"/>
        <w:jc w:val="right"/>
      </w:pPr>
      <w:r>
        <w:t>населения автономного округа</w:t>
      </w:r>
    </w:p>
    <w:p w:rsidR="00DF115F" w:rsidRDefault="00DF115F">
      <w:pPr>
        <w:pStyle w:val="ConsPlusNormal"/>
        <w:jc w:val="right"/>
      </w:pPr>
      <w:r>
        <w:t>Р.М.БЕЛКИН</w:t>
      </w: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Normal"/>
        <w:jc w:val="right"/>
        <w:outlineLvl w:val="0"/>
      </w:pPr>
      <w:r>
        <w:t>Приложение</w:t>
      </w:r>
    </w:p>
    <w:p w:rsidR="00DF115F" w:rsidRDefault="00DF115F">
      <w:pPr>
        <w:pStyle w:val="ConsPlusNormal"/>
        <w:jc w:val="right"/>
      </w:pPr>
      <w:r>
        <w:t>к приказу</w:t>
      </w:r>
    </w:p>
    <w:p w:rsidR="00DF115F" w:rsidRDefault="00DF115F">
      <w:pPr>
        <w:pStyle w:val="ConsPlusNormal"/>
        <w:jc w:val="right"/>
      </w:pPr>
      <w:r>
        <w:t>Департамента труда и занятости населения</w:t>
      </w:r>
    </w:p>
    <w:p w:rsidR="00DF115F" w:rsidRDefault="00DF115F">
      <w:pPr>
        <w:pStyle w:val="ConsPlusNormal"/>
        <w:jc w:val="right"/>
      </w:pPr>
      <w:r>
        <w:t>Ханты-Мансийского автономного округа - Югры</w:t>
      </w:r>
    </w:p>
    <w:p w:rsidR="00DF115F" w:rsidRDefault="00DF115F">
      <w:pPr>
        <w:pStyle w:val="ConsPlusNormal"/>
        <w:jc w:val="right"/>
      </w:pPr>
      <w:r>
        <w:t>от 31 марта 2025 года N 5-нп</w:t>
      </w:r>
    </w:p>
    <w:p w:rsidR="00DF115F" w:rsidRDefault="00DF115F">
      <w:pPr>
        <w:pStyle w:val="ConsPlusNormal"/>
        <w:jc w:val="right"/>
      </w:pPr>
    </w:p>
    <w:p w:rsidR="00DF115F" w:rsidRDefault="00DF115F">
      <w:pPr>
        <w:pStyle w:val="ConsPlusTitle"/>
        <w:jc w:val="center"/>
      </w:pPr>
      <w:bookmarkStart w:id="0" w:name="P42"/>
      <w:bookmarkEnd w:id="0"/>
      <w:r>
        <w:t>АДМИНИСТРАТИВНЫЙ РЕГЛАМЕНТ</w:t>
      </w:r>
    </w:p>
    <w:p w:rsidR="00DF115F" w:rsidRDefault="00DF115F">
      <w:pPr>
        <w:pStyle w:val="ConsPlusTitle"/>
        <w:jc w:val="center"/>
      </w:pPr>
      <w:r>
        <w:t>ПРЕДОСТАВЛЕНИЯ ГОСУДАРСТВЕННОЙ УСЛУГИ "УВЕДОМИТЕЛЬНАЯ</w:t>
      </w:r>
    </w:p>
    <w:p w:rsidR="00DF115F" w:rsidRDefault="00DF115F">
      <w:pPr>
        <w:pStyle w:val="ConsPlusTitle"/>
        <w:jc w:val="center"/>
      </w:pPr>
      <w:r>
        <w:t>РЕГИСТРАЦИЯ КОЛЛЕКТИВНЫХ ДОГОВОРОВ И ТЕРРИТОРИАЛЬНЫХ</w:t>
      </w:r>
    </w:p>
    <w:p w:rsidR="00DF115F" w:rsidRDefault="00DF115F">
      <w:pPr>
        <w:pStyle w:val="ConsPlusTitle"/>
        <w:jc w:val="center"/>
      </w:pPr>
      <w:r>
        <w:t>СОГЛАШЕНИЙ НА ТЕРРИТОРИИ СООТВЕТСТВУЮЩЕГО МУНИЦИПАЛЬНОГО</w:t>
      </w:r>
    </w:p>
    <w:p w:rsidR="00DF115F" w:rsidRDefault="00DF115F">
      <w:pPr>
        <w:pStyle w:val="ConsPlusTitle"/>
        <w:jc w:val="center"/>
      </w:pPr>
      <w:r>
        <w:lastRenderedPageBreak/>
        <w:t>ОБРАЗОВАНИЯ ХАНТЫ-МАНСИЙСКОГО АВТОНОМНОГО ОКРУГА - ЮГРЫ"</w:t>
      </w: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Title"/>
        <w:jc w:val="center"/>
        <w:outlineLvl w:val="1"/>
      </w:pPr>
      <w:r>
        <w:t>I. Общие положения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и стандарт предоставления государственной услуги "Уведомительная регистрация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Югры" (далее - Услуга).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 xml:space="preserve">2. Услуга предоставляется работодателям, представителям работодателей, полномочным представителям работников и работодателей (далее - заявители), указанным в </w:t>
      </w:r>
      <w:hyperlink w:anchor="P358">
        <w:r>
          <w:rPr>
            <w:color w:val="0000FF"/>
          </w:rPr>
          <w:t>таблице 1</w:t>
        </w:r>
      </w:hyperlink>
      <w:r>
        <w:t xml:space="preserve"> приложения N 1 к настоящему административному регламенту.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3. Услуга должна быть предоставлена заявителю в соответствии с вариантом предоставления Услуги (далее - вариант).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 xml:space="preserve">4. Вариант определяется в соответствии с </w:t>
      </w:r>
      <w:hyperlink w:anchor="P371">
        <w:r>
          <w:rPr>
            <w:color w:val="0000FF"/>
          </w:rPr>
          <w:t>таблицей 2</w:t>
        </w:r>
      </w:hyperlink>
      <w:r>
        <w:t xml:space="preserve"> приложения N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5. Признаки заявителя определяются в результате анкетирования, проводимого органом, предоставляющим Услугу (далее - профилирование) &lt;1&gt;, осуществляемого в соответствии с настоящим административным регламентом.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N 1228.</w:t>
      </w: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Normal"/>
        <w:ind w:firstLine="540"/>
        <w:jc w:val="both"/>
      </w:pPr>
      <w:r>
        <w:t>6. Информация о порядке предоставления Услуги размещается в федеральной государственной информационной системе "Единый портал государственных и муниципальных услуг (функций)" &lt;2&gt; (далее - Единый портал) (при наличии технической возможности).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1">
        <w:r>
          <w:rPr>
            <w:color w:val="0000FF"/>
          </w:rPr>
          <w:t>Пункт 1</w:t>
        </w:r>
      </w:hyperlink>
      <w:r>
        <w:t xml:space="preserve"> Положения о федеральной государственной информационной системе "Единый портал государственных и муниципальных услуг (функций)", утвержденного постановлением Правительства Российской Федерации от 24.10.2011 N 861.</w:t>
      </w: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Title"/>
        <w:jc w:val="center"/>
        <w:outlineLvl w:val="1"/>
      </w:pPr>
      <w:r>
        <w:t>II. Стандарт предоставления Услуги</w:t>
      </w:r>
    </w:p>
    <w:p w:rsidR="00DF115F" w:rsidRDefault="00DF115F">
      <w:pPr>
        <w:pStyle w:val="ConsPlusNormal"/>
        <w:jc w:val="center"/>
      </w:pPr>
    </w:p>
    <w:p w:rsidR="00DF115F" w:rsidRDefault="00DF115F">
      <w:pPr>
        <w:pStyle w:val="ConsPlusTitle"/>
        <w:jc w:val="center"/>
        <w:outlineLvl w:val="2"/>
      </w:pPr>
      <w:r>
        <w:t>Наименование Услуги</w:t>
      </w:r>
    </w:p>
    <w:p w:rsidR="00DF115F" w:rsidRDefault="00DF115F">
      <w:pPr>
        <w:pStyle w:val="ConsPlusNormal"/>
        <w:jc w:val="center"/>
      </w:pPr>
    </w:p>
    <w:p w:rsidR="00DF115F" w:rsidRDefault="00DF115F">
      <w:pPr>
        <w:pStyle w:val="ConsPlusNormal"/>
        <w:ind w:firstLine="540"/>
        <w:jc w:val="both"/>
      </w:pPr>
      <w:r>
        <w:t>7. Уведомительная регистрация коллективных договоров и территориальных соглашений на территории соответствующего муниципального образования Ханты-Мансийского автономного округа - Югры.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2"/>
      </w:pPr>
      <w:r>
        <w:t>Наименование органа, предоставляющего Услугу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8. Услугу предоставляют органы местного самоуправления, осуществляющие полномочия в сфере труда (далее - Орган местного самоуправления).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9. 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lastRenderedPageBreak/>
        <w:t>МФЦ, в которых организуется предоставление Услуги, не могут принимать решение об отказе в приеме заявления о предоставлении Услуги (далее - заявление) и документов и (или) информации, необходимых для ее предоставления.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2"/>
      </w:pPr>
      <w:r>
        <w:t>Результат предоставления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10. При обращении заявителя за уведомительной регистрацией коллективных договоров результатами предоставления Услуги являются: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а) уведомление о регистрации коллективного договора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б) уведомление о регистрации коллективного договора с выявлением условий, ухудшающих положение работников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в) уведомление об отказе в предоставлении Услуги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11. При обращении заявителя за уведомительной регистрацией территориальных соглашений результатами предоставления Услуги являются: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а) уведомление о регистрации соглашения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б) уведомление о регистрации соглашения с выявлением условий, ухудшающих положение работников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в) уведомление об отказе в предоставлении Услуги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 xml:space="preserve">12. Результаты предоставления Услуги могут быть получены посредством Единого портала </w:t>
      </w:r>
      <w:r>
        <w:lastRenderedPageBreak/>
        <w:t>(при наличии технической возможности), посредством электронной почты, посредством почтовой связи, в МФЦ.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2"/>
      </w:pPr>
      <w:r>
        <w:t>Срок предоставления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13. Максимальный срок предоставления Услуги составляет 15 рабочих дней с даты регистрации заявления о предоставлении Услуги и документов, необходимых для предоставления Услуги.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 xml:space="preserve">Срок предоставления Услуги определяется для каждого варианта и приведен в их описании, содержащемся в </w:t>
      </w:r>
      <w:hyperlink w:anchor="P141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DF115F" w:rsidRDefault="00DF115F">
      <w:pPr>
        <w:pStyle w:val="ConsPlusTitle"/>
        <w:jc w:val="center"/>
      </w:pPr>
      <w:r>
        <w:t>для предоставления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 xml:space="preserve">14. Исчерпывающий перечень документов,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должен представить самостоятельно, приведен в </w:t>
      </w:r>
      <w:hyperlink w:anchor="P141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подразделах, содержащих описание вариантов.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15.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DF115F" w:rsidRDefault="00DF115F">
      <w:pPr>
        <w:pStyle w:val="ConsPlusTitle"/>
        <w:jc w:val="center"/>
      </w:pPr>
      <w:r>
        <w:t>заявления и документов, необходимых для предоставления</w:t>
      </w:r>
    </w:p>
    <w:p w:rsidR="00DF115F" w:rsidRDefault="00DF115F">
      <w:pPr>
        <w:pStyle w:val="ConsPlusTitle"/>
        <w:jc w:val="center"/>
      </w:pPr>
      <w:r>
        <w:t>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16. Основания для отказа в приеме заявления и документов законодательством Российской Федерации не предусмотрены.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DF115F" w:rsidRDefault="00DF115F">
      <w:pPr>
        <w:pStyle w:val="ConsPlusTitle"/>
        <w:jc w:val="center"/>
      </w:pPr>
      <w:r>
        <w:t>предоставления Услуги или отказа в предоставлении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17. Основания для приостановления предоставления Услуги законодательством Российской Федерации не предусмотрены.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 xml:space="preserve">18. Основания для отказа в предоставлении Услуги приведены в </w:t>
      </w:r>
      <w:hyperlink w:anchor="P141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 в описании вариантов предоставления Услуги.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DF115F" w:rsidRDefault="00DF115F">
      <w:pPr>
        <w:pStyle w:val="ConsPlusTitle"/>
        <w:jc w:val="center"/>
      </w:pPr>
      <w:r>
        <w:t>Услуги, и способы ее взимания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19.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DF115F" w:rsidRDefault="00DF115F">
      <w:pPr>
        <w:pStyle w:val="ConsPlusTitle"/>
        <w:jc w:val="center"/>
      </w:pPr>
      <w:r>
        <w:t>заявления и при получении результата предоставления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20. Максимальный срок ожидания в очереди при подаче заявления составляет 15 минут.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21. Максимальный срок ожидания в очереди при получении результата Услуги составляет 15 минут.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2"/>
      </w:pPr>
      <w:r>
        <w:lastRenderedPageBreak/>
        <w:t>Срок регистрации заявления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22. 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23. Требования к помещениям, в которых предоставляется Услуга, размещены на официальном сайте Органа местного самоуправления в сети "Интернет", а также на Едином портале (при наличии технической возможности).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2"/>
      </w:pPr>
      <w:r>
        <w:t>Показатели доступности и качества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24. Показатели доступности и качества Услуги размещены на официальном сайте Органа местного самоуправления в сети "Интернет", а также на Едином портале (при наличии технической возможности).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26. Информационная система, используемая для предоставления Услуги, - федеральная государственная информационная система "Единая система предоставления государственных и муниципальных услуг (сервисов)".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1"/>
      </w:pPr>
      <w:bookmarkStart w:id="1" w:name="P141"/>
      <w:bookmarkEnd w:id="1"/>
      <w:r>
        <w:t>III. Состав, последовательность и сроки выполнения</w:t>
      </w:r>
    </w:p>
    <w:p w:rsidR="00DF115F" w:rsidRDefault="00DF115F">
      <w:pPr>
        <w:pStyle w:val="ConsPlusTitle"/>
        <w:jc w:val="center"/>
      </w:pPr>
      <w:r>
        <w:t>административных процедур</w:t>
      </w:r>
    </w:p>
    <w:p w:rsidR="00DF115F" w:rsidRDefault="00DF115F">
      <w:pPr>
        <w:pStyle w:val="ConsPlusNormal"/>
        <w:jc w:val="center"/>
      </w:pPr>
    </w:p>
    <w:p w:rsidR="00DF115F" w:rsidRDefault="00DF115F">
      <w:pPr>
        <w:pStyle w:val="ConsPlusTitle"/>
        <w:jc w:val="center"/>
        <w:outlineLvl w:val="2"/>
      </w:pPr>
      <w:r>
        <w:t>Перечень вариантов предоставления Услуги</w:t>
      </w:r>
    </w:p>
    <w:p w:rsidR="00DF115F" w:rsidRDefault="00DF115F">
      <w:pPr>
        <w:pStyle w:val="ConsPlusNormal"/>
        <w:jc w:val="center"/>
      </w:pPr>
    </w:p>
    <w:p w:rsidR="00DF115F" w:rsidRDefault="00DF115F">
      <w:pPr>
        <w:pStyle w:val="ConsPlusNormal"/>
        <w:ind w:firstLine="540"/>
        <w:jc w:val="both"/>
      </w:pPr>
      <w:r>
        <w:t>27. При обращении заявителя за уведомительной регистрацией коллективных договоров Услуга предоставляется в соответствии со следующими вариантами:</w:t>
      </w:r>
    </w:p>
    <w:p w:rsidR="00DF115F" w:rsidRDefault="00DF115F">
      <w:pPr>
        <w:pStyle w:val="ConsPlusNormal"/>
        <w:spacing w:before="220"/>
        <w:ind w:firstLine="540"/>
        <w:jc w:val="both"/>
      </w:pPr>
      <w:hyperlink w:anchor="P160">
        <w:r>
          <w:rPr>
            <w:color w:val="0000FF"/>
          </w:rPr>
          <w:t>Вариант 1</w:t>
        </w:r>
      </w:hyperlink>
      <w:r>
        <w:t>: работодатели;</w:t>
      </w:r>
    </w:p>
    <w:p w:rsidR="00DF115F" w:rsidRDefault="00DF115F">
      <w:pPr>
        <w:pStyle w:val="ConsPlusNormal"/>
        <w:spacing w:before="220"/>
        <w:ind w:firstLine="540"/>
        <w:jc w:val="both"/>
      </w:pPr>
      <w:hyperlink w:anchor="P219">
        <w:r>
          <w:rPr>
            <w:color w:val="0000FF"/>
          </w:rPr>
          <w:t>Вариант 2</w:t>
        </w:r>
      </w:hyperlink>
      <w:r>
        <w:t>: представители работодателей.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 xml:space="preserve">28. При обращении заявителя за уведомительной регистрацией территориальных соглашений Услуга предоставляется в соответствии со следующим вариантом - полномочные представители работников и работодателей </w:t>
      </w:r>
      <w:hyperlink w:anchor="P283">
        <w:r>
          <w:rPr>
            <w:color w:val="0000FF"/>
          </w:rPr>
          <w:t>(вариант 3)</w:t>
        </w:r>
      </w:hyperlink>
      <w:r>
        <w:t>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29. Возможность оставления заявления без рассмотрения не предусмотрена.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30. 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2"/>
      </w:pPr>
      <w:r>
        <w:t>Профилирование заявителя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 xml:space="preserve">31. 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371">
        <w:r>
          <w:rPr>
            <w:color w:val="0000FF"/>
          </w:rPr>
          <w:t>таблице 2</w:t>
        </w:r>
      </w:hyperlink>
      <w:r>
        <w:t xml:space="preserve"> приложения N 1 к настоящему административному регламенту.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lastRenderedPageBreak/>
        <w:t>Профилирование осуществляется в МФЦ.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32.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33.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Title"/>
        <w:jc w:val="center"/>
        <w:outlineLvl w:val="2"/>
      </w:pPr>
      <w:bookmarkStart w:id="2" w:name="P160"/>
      <w:bookmarkEnd w:id="2"/>
      <w:r>
        <w:t>Вариант 1</w:t>
      </w: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Normal"/>
        <w:ind w:firstLine="540"/>
        <w:jc w:val="both"/>
      </w:pPr>
      <w:r>
        <w:t>34. Максимальный срок предоставления варианта Услуги составляет 15 рабочих дней с даты регистрации заявления и документов, необходимых для предоставления Услуги.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35. Результатами предоставления варианта Услуги являются: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а) уведомление о регистрации коллективного договора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б) уведомление о регистрации коллективного договора с выявлением условий, ухудшающих положение работников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в) уведомление об отказе в предоставлении Услуги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36. Административные процедуры, осуществляемые при предоставлении Услуги в соответствии с настоящим вариантом: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б) оценка сведений о заявителе и (или) объектах, принадлежащих заявителю, и (или) иных объектах;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37.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3"/>
      </w:pPr>
      <w:r>
        <w:lastRenderedPageBreak/>
        <w:t>Прием заявления и документов и (или) информации, необходимых</w:t>
      </w:r>
    </w:p>
    <w:p w:rsidR="00DF115F" w:rsidRDefault="00DF115F">
      <w:pPr>
        <w:pStyle w:val="ConsPlusTitle"/>
        <w:jc w:val="center"/>
      </w:pPr>
      <w:r>
        <w:t>для предоставления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 xml:space="preserve">38. Представление заявителем документов и </w:t>
      </w:r>
      <w:hyperlink w:anchor="P400">
        <w:r>
          <w:rPr>
            <w:color w:val="0000FF"/>
          </w:rPr>
          <w:t>заявления</w:t>
        </w:r>
      </w:hyperlink>
      <w:r>
        <w:t xml:space="preserve"> в соответствии с формой, предусмотренной в приложении N 2 к настоящему административному регламенту, осуществляется посредством Единого портала (при наличии технической возможности), посредством электронной почты, посредством почтовой связи, в МФЦ.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39. Исчерпывающий перечень документов &lt;3&gt;,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должен представить самостоятельно, - 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компетенции, - коллективный договор (при подаче заявления посредством Единого портала (при наличии технической возможности): в электронном виде, титульный лист с подписями и печатями сторон (при их наличии), дата подписания коллективного договора, срок действия коллективного договора; посредством почтовой связи: оригинал документа, один экземпляр на бумажном носителе, коллективный договор должен быть пронумерован, прошит вместе с приложениями (если имеются), а их прошивка зафиксирована и скреплена печатью заявителя, титульный лист с подписями и печатями сторон (при их наличии), дата подписания коллективного договора, срок действия коллективного договора; посредством электронной почты: в электронном виде, титульный лист с подписями и печатями сторон (при их наличии), дата подписания коллективного договора, срок действия коллективного договора; в МФЦ: оригинал документа, один экземпляр на бумажном носителе, коллективный договор должен быть пронумерован, прошит вместе с приложениями (если имеются), а их прошивка зафиксирована и скреплена печатью заявителя, титульный лист с подписями и печатями сторон (при их наличии), дата подписания коллективного договора, срок действия коллективного договора).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&lt;3&gt; Заявитель вправе заменить и (или) внести недостающие документы (при выявлении недостатков) в процессе рассмотрения его заявления.</w:t>
      </w: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Normal"/>
        <w:ind w:firstLine="540"/>
        <w:jc w:val="both"/>
      </w:pPr>
      <w:r>
        <w:t>40.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41. Способами установления личности (идентификации) заявителя при взаимодействии с заявителями являются: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а) посредством Единого портала (при наличии технической возможности)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б) посредством электронной почты - копия документа, удостоверяющего личность, заверенная в порядке, установленном законодательством Российской Федерации;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в) посредством почтовой связи - копия документа, удостоверяющего личность, заверенная в порядке, установленном законодательством Российской Федерации;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г) в МФЦ - документ, удостоверяющий личность заявителя (представителя заявителя).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lastRenderedPageBreak/>
        <w:t>42. Основания для отказа в приеме заявления и документов законодательством Российской Федерации не предусмотрены.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43.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44. 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3"/>
      </w:pPr>
      <w:r>
        <w:t>Оценка сведений о заявителе и (или) объектах, принадлежащих</w:t>
      </w:r>
    </w:p>
    <w:p w:rsidR="00DF115F" w:rsidRDefault="00DF115F">
      <w:pPr>
        <w:pStyle w:val="ConsPlusTitle"/>
        <w:jc w:val="center"/>
      </w:pPr>
      <w:r>
        <w:t>заявителю, и (или) иных объектах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45. Для получения Услуги необходимо проведение процедуры оценки заявителя (объекта, принадлежащего заявителю).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Вид процедуры оценки - выявление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Процедуре оценки подлежит коллективный договор, а предметом оценки является соответствие требованиям трудового законодательства и иных нормативных правовых актов, содержащих нормы трудового права.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Результатами являются уведомление о регистрации коллективного договора; уведомление о регистрации коллективного договора с выявлением условий, ухудшающих положение работников.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46. В рамках процедуры оценки заявитель представляет, - 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компетенции, - коллективный договор (при подаче заявления посредством Единого портала (при наличии технической возможности): в электронном виде; посредством почтовой связи: оригинал документа; посредством электронной почты: в электронном виде; в МФЦ: оригинал документа).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47. Процедура проводится в срок, не превышающий 11 рабочих дней. Срок исчисляется с даты завершения административной процедуры "Прием заявления и документов и (или) информации, необходимых для предоставления Услуги".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DF115F" w:rsidRDefault="00DF115F">
      <w:pPr>
        <w:pStyle w:val="ConsPlusTitle"/>
        <w:jc w:val="center"/>
      </w:pPr>
      <w:r>
        <w:t>в предоставлении)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48. Орган местного самоуправления отказывает заявителю в предоставлении Услуги при наличии следующего основания - коллективный договор, являющийся обязательным для представления, не представлен заявителем.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49.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3"/>
      </w:pPr>
      <w:r>
        <w:t>Предоставление результата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lastRenderedPageBreak/>
        <w:t>50. Способы получения результата предоставления Услуги: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а) посредством Единого портала (при наличии технической возможности), посредством почтовой связи, посредством электронной почты, в МФЦ - уведомление о регистрации коллективного договора;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б) посредством Единого портала (при наличии технической возможности), посредством почтовой связи, посредством электронной почты, в МФЦ - уведомление о регистрации коллективного договора с выявлением условий, ухудшающих положение работников;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в) посредством Единого портала (при наличии технической возможности), посредством почтовой связи, посредством электронной почты, в МФЦ - уведомление об отказе в предоставлении Услуги.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51.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52. 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МФЦ.</w:t>
      </w: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Title"/>
        <w:jc w:val="center"/>
        <w:outlineLvl w:val="2"/>
      </w:pPr>
      <w:bookmarkStart w:id="3" w:name="P219"/>
      <w:bookmarkEnd w:id="3"/>
      <w:r>
        <w:t>Вариант 2</w:t>
      </w: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Normal"/>
        <w:ind w:firstLine="540"/>
        <w:jc w:val="both"/>
      </w:pPr>
      <w:r>
        <w:t>53. Максимальный срок предоставления варианта Услуги составляет 15 рабочих дней с даты регистрации заявления и документов, необходимых для предоставления Услуги.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54. Результатами предоставления варианта Услуги являются: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а) уведомление о регистрации коллективного договора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б) уведомление о регистрации коллективного договора с выявлением условий, ухудшающих положение работников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в) уведомление об отказе в предоставлении Услуги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55. Административные процедуры, осуществляемые при предоставлении Услуги в соответствии с настоящим вариантом: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lastRenderedPageBreak/>
        <w:t>б) оценка сведений о заявителе и (или) объектах, принадлежащих заявителю, и (или) иных объектах;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56.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3"/>
      </w:pPr>
      <w:r>
        <w:t>Прием заявления и документов и (или) информации, необходимых</w:t>
      </w:r>
    </w:p>
    <w:p w:rsidR="00DF115F" w:rsidRDefault="00DF115F">
      <w:pPr>
        <w:pStyle w:val="ConsPlusTitle"/>
        <w:jc w:val="center"/>
      </w:pPr>
      <w:r>
        <w:t>для предоставления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 xml:space="preserve">57. Представление заявителем документов и </w:t>
      </w:r>
      <w:hyperlink w:anchor="P400">
        <w:r>
          <w:rPr>
            <w:color w:val="0000FF"/>
          </w:rPr>
          <w:t>заявления</w:t>
        </w:r>
      </w:hyperlink>
      <w:r>
        <w:t xml:space="preserve"> в соответствии с формой, предусмотренной в приложении N 2 к настоящему административному регламенту, осуществляется посредством Единого портала (при наличии технической возможности), посредством электронной почты, посредством почтовой связи, в МФЦ.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58. Исчерпывающий перечень документов &lt;4&gt;,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должен представить самостоятельно: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&lt;4&gt; Заявитель вправе заменить и (или) внести недостающие документы (при выявлении недостатков) в процессе рассмотрения его заявления.</w:t>
      </w: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Normal"/>
        <w:ind w:firstLine="540"/>
        <w:jc w:val="both"/>
      </w:pPr>
      <w:r>
        <w:t>а) 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компетенции, - коллективный договор (при подаче заявления посредством Единого портала (при наличии технической возможности): в электронном виде, титульный лист с подписями и печатями сторон (при их наличии), дата подписания коллективного договора, срок действия коллективного договора; посредством почтовой связи: оригинал документа, один экземпляр на бумажном носителе, коллективный договор должен быть пронумерован, прошит вместе с приложениями (если имеются), а их прошивка зафиксирована и скреплена печатью заявителя, титульный лист с подписями и печатями сторон (при их наличии), дата подписания коллективного договора, срок действия коллективного договора; посредством электронной почты: в электронном виде, титульный лист с подписями и печатями сторон (при их наличии), дата подписания коллективного договора, срок действия коллективного договора; в МФЦ: оригинал документа, один экземпляр на бумажном носителе, коллективный договор должен быть пронумерован, прошит вместе с приложениями (если имеются), а их прошивка зафиксирована и скреплена печатью заявителя, титульный лист с подписями и печатями сторон (при их наличии), дата подписания коллективного договора, срок действия коллективного договора);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б) документ, подтверждающий полномочия представителя заявителя, - доверенность, подтверждающая полномочия представителя заявителя (при подаче заявления посредством Единого портала (при наличии технической возможности): в электронном виде; посредством почтовой связи: оригинал документа; в МФЦ: оригинал документа; посредством электронной почты: в электронном виде).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 xml:space="preserve">59. Документы, необходимые для предоставления Услуги, которые заявитель вправе </w:t>
      </w:r>
      <w:r>
        <w:lastRenderedPageBreak/>
        <w:t>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60. Способами установления личности (идентификации) заявителя при взаимодействии с заявителями являются: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а) посредством Единого портала (при наличии технической возможности)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б) посредством электронной почты - копия документа, удостоверяющего личность, заверенная в порядке, установленном законодательством Российской Федерации;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в) посредством почтовой связи - копия документа, удостоверяющего личность, заверенная в порядке, установленном законодательством Российской Федерации;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г) в МФЦ - документ, удостоверяющий личность заявителя (представителя заявителя).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61. Основания для отказа в приеме заявления и документов законодательством Российской Федерации не предусмотрены.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62.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63. 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3"/>
      </w:pPr>
      <w:r>
        <w:t>Оценка сведений о заявителе и (или) объектах, принадлежащих</w:t>
      </w:r>
    </w:p>
    <w:p w:rsidR="00DF115F" w:rsidRDefault="00DF115F">
      <w:pPr>
        <w:pStyle w:val="ConsPlusTitle"/>
        <w:jc w:val="center"/>
      </w:pPr>
      <w:r>
        <w:t>заявителю, и (или) иных объектах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64. Для получения Услуги необходимо проведение процедуры оценки заявителя (объекта, принадлежащего заявителю).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Вид процедуры оценки - выявление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Процедуре оценки подлежит коллективный договор, а предметом оценки является соответствие требованиям трудового законодательства и иных нормативных правовых актов, содержащих нормы трудового права.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Результатами являются уведомление о регистрации коллективного договора; уведомление о регистрации коллективного договора с выявлением условий, ухудшающих положение работников.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65. В рамках процедуры оценки заявитель представляет, - 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компетенции, - коллективный договор (при подаче заявления посредством Единого портала (при наличии технической возможности): в электронном виде; посредством почтовой связи: оригинал документа; посредством электронной почты: в электронном виде; в МФЦ: оригинал документа).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lastRenderedPageBreak/>
        <w:t>66. Процедура проводится в срок, не превышающий 11 рабочих дней. Срок исчисляется с даты завершения административной процедуры "Прием заявления и документов и (или) информации, необходимых для предоставления Услуги".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DF115F" w:rsidRDefault="00DF115F">
      <w:pPr>
        <w:pStyle w:val="ConsPlusTitle"/>
        <w:jc w:val="center"/>
      </w:pPr>
      <w:r>
        <w:t>в предоставлении)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67. Орган местного самоуправления отказывает заявителю в предоставлении Услуги при наличии следующих оснований: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а) коллективный договор, являющийся обязательным для представления, не представлен заявителем;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б) доверенность, подтверждающая полномочия представителя заявителя, не представлена;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представителя заявителя, является недействующим.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68.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3"/>
      </w:pPr>
      <w:r>
        <w:t>Предоставление результата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69. Способы получения результата предоставления Услуги: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а) посредством Единого портала (при наличии технической возможности), посредством почтовой связи, посредством электронной почты, в МФЦ - уведомление о регистрации коллективного договора;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б) посредством Единого портала (при наличии технической возможности), посредством почтовой связи, посредством электронной почты, в МФЦ - уведомление о регистрации коллективного договора с выявлением условий, ухудшающих положение работников;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в) посредством Единого портала (при наличии технической возможности), посредством почтовой связи, посредством электронной почты, в МФЦ - уведомление об отказе в предоставлении Услуги.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70.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71. 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МФЦ.</w:t>
      </w: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Title"/>
        <w:jc w:val="center"/>
        <w:outlineLvl w:val="2"/>
      </w:pPr>
      <w:bookmarkStart w:id="4" w:name="P283"/>
      <w:bookmarkEnd w:id="4"/>
      <w:r>
        <w:t>Вариант 3</w:t>
      </w: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Normal"/>
        <w:ind w:firstLine="540"/>
        <w:jc w:val="both"/>
      </w:pPr>
      <w:r>
        <w:t>72. Максимальный срок предоставления варианта Услуги составляет 15 рабочих дней с даты регистрации заявления и документов, необходимых для предоставления Услуги.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73. Результатами предоставления варианта Услуги являются: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а) уведомление о регистрации соглашения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lastRenderedPageBreak/>
        <w:t>б) уведомление о регистрации соглашения с выявлением условий, ухудшающих положение работников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в) уведомление об отказе в предоставлении Услуги (документ на бумажном носителе, подписанный уполномоченным лицом Органа местного самоуправления, электронный документ, подписанный усиленной квалифицированной электронной подписью уполномоченного лица Органа местного самоуправления).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Услуги не предусмотрено.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Документ, содержащий решение о предоставлении Услуги, настоящим административным регламентом не предусмотрен.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74. Административные процедуры, осуществляемые при предоставлении Услуги в соответствии с настоящим вариантом: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б) оценка сведений о заявителе и (или) объектах, принадлежащих заявителю, и (или) иных объектах;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75.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3"/>
      </w:pPr>
      <w:r>
        <w:t>Прием заявления и документов и (или) информации, необходимых</w:t>
      </w:r>
    </w:p>
    <w:p w:rsidR="00DF115F" w:rsidRDefault="00DF115F">
      <w:pPr>
        <w:pStyle w:val="ConsPlusTitle"/>
        <w:jc w:val="center"/>
      </w:pPr>
      <w:r>
        <w:t>для предоставления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 xml:space="preserve">76. Представление заявителем документов и </w:t>
      </w:r>
      <w:hyperlink w:anchor="P436">
        <w:r>
          <w:rPr>
            <w:color w:val="0000FF"/>
          </w:rPr>
          <w:t>заявления</w:t>
        </w:r>
      </w:hyperlink>
      <w:r>
        <w:t xml:space="preserve"> в соответствии с формой, предусмотренной в приложении N 2 к настоящему административному регламенту, осуществляется посредством Единого портала (при наличии технической возможности), посредством электронной почты, посредством почтовой связи, в МФЦ.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 xml:space="preserve">77. Исчерпывающий перечень документов &lt;5&gt;, необходимых в соответствии с законодательными или иными нормативными правовыми актами Российской Федерации для предоставления Услуги, которые заявитель должен представить самостоятельно, - 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компетенции, - территориальное соглашение (при подаче заявления посредством Единого портала (при наличии технической возможности): в электронном виде, титульный лист с подписями и печатями сторон (при их наличии), дата подписания соглашения, срок действия соглашения; посредством почтовой связи: оригинал документа, один экземпляр на бумажном носителе, соглашение должно быть прошито, страницы пронумерованы, скреплены печатью (при наличии печати), титульный лист с подписями и печатями сторон (при их наличии), дата подписания соглашения, срок действия соглашения; в МФЦ: оригинал документа, один экземпляр на бумажном </w:t>
      </w:r>
      <w:r>
        <w:lastRenderedPageBreak/>
        <w:t>носителе, соглашение должно быть прошито, страницы пронумерованы, скреплены печатью (при наличии печати), титульный лист с подписями и печатями сторон (при их наличии), дата подписания соглашения, срок действия соглашения; посредством электронной почты: в электронном виде, титульный лист с подписями и печатями сторон (при их наличии), дата подписания соглашения, срок действия соглашения).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&lt;5&gt; Заявитель вправе заменить и (или) внести недостающие документы (при выявлении недостатков) в процессе рассмотрения его заявления.</w:t>
      </w: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Normal"/>
        <w:ind w:firstLine="540"/>
        <w:jc w:val="both"/>
      </w:pPr>
      <w:r>
        <w:t>78.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79. Способами установления личности (идентификации) заявителя при взаимодействии с заявителями являются: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а) посредством Единого портала (при наличии технической возможности) -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б) посредством электронной почты - копия документа, удостоверяющего личность, заверенная в порядке, установленном законодательством Российской Федерации;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в) посредством почтовой связи - копия документа, удостоверяющего личность, заверенная в порядке, установленном законодательством Российской Федерации;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г) в МФЦ - документ, удостоверяющий личность заявителя.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80. Основания для отказа в приеме заявления и документов законодательством Российской Федерации не предусмотрены.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81.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82. Срок регистрации заявления и документов, необходимых для предоставления Услуги, в Органе местного самоуправления составляет 1 рабочий день с даты подачи заявления и документов, необходимых для предоставления Услуги, указанным способом.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3"/>
      </w:pPr>
      <w:r>
        <w:t>Оценка сведений о заявителе и (или) объектах, принадлежащих</w:t>
      </w:r>
    </w:p>
    <w:p w:rsidR="00DF115F" w:rsidRDefault="00DF115F">
      <w:pPr>
        <w:pStyle w:val="ConsPlusTitle"/>
        <w:jc w:val="center"/>
      </w:pPr>
      <w:r>
        <w:t>заявителю, и (или) иных объектах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83. Для получения Услуги необходимо проведение процедуры оценки заявителя (объекта, принадлежащего заявителю).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Вид процедуры оценки - выявление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Процедуре оценки подлежит соглашение, а предметом оценки является соответствие требованиям трудового законодательства и иных нормативных правовых актов, содержащих нормы трудового права.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lastRenderedPageBreak/>
        <w:t>Результатами являются уведомление о регистрации соглашения; уведомление о регистрации соглашения с выявлением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84. В рамках процедуры оценки заявитель представляет, - документы, регулирующие социально-трудовые отношения и устанавливающие общие принципы регулирования связанных с ними экономических отношений, заключаемые между полномочными представителями работников и работодателей на федеральном, межрегиональном, региональном, отраслевом (межотраслевом) и территориальном уровнях социального партнерства в пределах их компетенции, - территориальное соглашение (при подаче заявления посредством Единого портала (при наличии технической возможности): в электронном виде; посредством почтовой связи: оригинал документа; в МФЦ: оригинал документа; посредством электронной почты: в электронном виде).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85. Процедура проводится в срок, не превышающий 11 рабочих дней. Срок исчисляется с даты завершения административной процедуры "Прием заявления и документов и (или) информации, необходимых для предоставления Услуги".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DF115F" w:rsidRDefault="00DF115F">
      <w:pPr>
        <w:pStyle w:val="ConsPlusTitle"/>
        <w:jc w:val="center"/>
      </w:pPr>
      <w:r>
        <w:t>в предоставлении)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86. Орган местного самоуправления отказывает заявителю в предоставлении Услуги при наличии следующего основания - территориальное соглашение, являющееся обязательным для представления, не представлено заявителем.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87. Принятие решения о предоставлении Услуги осуществляется в срок, не превышающий 1 рабочего дня со дня получения Органом местного самоуправления всех сведений, необходимых для принятия решения.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  <w:outlineLvl w:val="3"/>
      </w:pPr>
      <w:r>
        <w:t>Предоставление результата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  <w:ind w:firstLine="540"/>
        <w:jc w:val="both"/>
      </w:pPr>
      <w:r>
        <w:t>88. Способы получения результата предоставления Услуги: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а) посредством Единого портала (при наличии технической возможности), посредством почтовой связи, посредством электронной почты, в МФЦ - уведомление о регистрации соглашения;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б) посредством Единого портала (при наличии технической возможности), посредством почтовой связи, посредством электронной почты, в МФЦ - уведомление о регистрации соглашения с выявлением условий, ухудшающих положение работников;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в) посредством Единого портала (при наличии технической возможности), посредством почтовой связи, посредством электронной почты, в МФЦ - уведомление об отказе в предоставлении Услуги.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89.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DF115F" w:rsidRDefault="00DF115F">
      <w:pPr>
        <w:pStyle w:val="ConsPlusNormal"/>
        <w:spacing w:before="220"/>
        <w:ind w:firstLine="540"/>
        <w:jc w:val="both"/>
      </w:pPr>
      <w:r>
        <w:t>90. Результат предоставления Услуги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в МФЦ.</w:t>
      </w:r>
    </w:p>
    <w:p w:rsidR="00DF115F" w:rsidRDefault="00DF115F">
      <w:pPr>
        <w:pStyle w:val="ConsPlusNormal"/>
      </w:pPr>
    </w:p>
    <w:p w:rsidR="00DF115F" w:rsidRDefault="00DF115F">
      <w:pPr>
        <w:pStyle w:val="ConsPlusNormal"/>
      </w:pPr>
    </w:p>
    <w:p w:rsidR="00DF115F" w:rsidRDefault="00DF115F">
      <w:pPr>
        <w:pStyle w:val="ConsPlusNormal"/>
      </w:pPr>
    </w:p>
    <w:p w:rsidR="00DF115F" w:rsidRDefault="00DF115F">
      <w:pPr>
        <w:pStyle w:val="ConsPlusNormal"/>
      </w:pPr>
    </w:p>
    <w:p w:rsidR="00DF115F" w:rsidRDefault="00DF115F">
      <w:pPr>
        <w:pStyle w:val="ConsPlusNormal"/>
      </w:pPr>
    </w:p>
    <w:p w:rsidR="00DF115F" w:rsidRDefault="00DF115F">
      <w:pPr>
        <w:pStyle w:val="ConsPlusNormal"/>
        <w:jc w:val="right"/>
        <w:outlineLvl w:val="1"/>
      </w:pPr>
      <w:r>
        <w:t>Приложение N 1</w:t>
      </w:r>
    </w:p>
    <w:p w:rsidR="00DF115F" w:rsidRDefault="00DF115F">
      <w:pPr>
        <w:pStyle w:val="ConsPlusNormal"/>
        <w:jc w:val="right"/>
      </w:pPr>
      <w:r>
        <w:t>к административному регламенту</w:t>
      </w:r>
    </w:p>
    <w:p w:rsidR="00DF115F" w:rsidRDefault="00DF115F">
      <w:pPr>
        <w:pStyle w:val="ConsPlusNormal"/>
        <w:jc w:val="right"/>
      </w:pPr>
      <w:r>
        <w:t>"Уведомительная регистрация коллективных договоров</w:t>
      </w:r>
    </w:p>
    <w:p w:rsidR="00DF115F" w:rsidRDefault="00DF115F">
      <w:pPr>
        <w:pStyle w:val="ConsPlusNormal"/>
        <w:jc w:val="right"/>
      </w:pPr>
      <w:r>
        <w:t>и территориальных соглашений на территории</w:t>
      </w:r>
    </w:p>
    <w:p w:rsidR="00DF115F" w:rsidRDefault="00DF115F">
      <w:pPr>
        <w:pStyle w:val="ConsPlusNormal"/>
        <w:jc w:val="right"/>
      </w:pPr>
      <w:r>
        <w:t>соответствующего муниципального образования</w:t>
      </w:r>
    </w:p>
    <w:p w:rsidR="00DF115F" w:rsidRDefault="00DF115F">
      <w:pPr>
        <w:pStyle w:val="ConsPlusNormal"/>
        <w:jc w:val="right"/>
      </w:pPr>
      <w:r>
        <w:t>Ханты-Мансийского автономного округа - Югры"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jc w:val="center"/>
      </w:pPr>
      <w:r>
        <w:t>ПЕРЕЧЕНЬ</w:t>
      </w:r>
    </w:p>
    <w:p w:rsidR="00DF115F" w:rsidRDefault="00DF115F">
      <w:pPr>
        <w:pStyle w:val="ConsPlusTitle"/>
        <w:jc w:val="center"/>
      </w:pPr>
      <w:r>
        <w:t>ОБЩИХ ПРИЗНАКОВ ЗАЯВИТЕЛЕЙ, А ТАКЖЕ КОМБИНАЦИИ ЗНАЧЕНИЙ</w:t>
      </w:r>
    </w:p>
    <w:p w:rsidR="00DF115F" w:rsidRDefault="00DF115F">
      <w:pPr>
        <w:pStyle w:val="ConsPlusTitle"/>
        <w:jc w:val="center"/>
      </w:pPr>
      <w:r>
        <w:t>ПРИЗНАКОВ, КАЖДАЯ ИЗ КОТОРЫХ СООТВЕТСТВУЕТ ОДНОМУ ВАРИАНТУ</w:t>
      </w:r>
    </w:p>
    <w:p w:rsidR="00DF115F" w:rsidRDefault="00DF115F">
      <w:pPr>
        <w:pStyle w:val="ConsPlusTitle"/>
        <w:jc w:val="center"/>
      </w:pPr>
      <w:r>
        <w:t>ПРЕДОСТАВЛЕНИЯ УСЛУГИ</w:t>
      </w:r>
    </w:p>
    <w:p w:rsidR="00DF115F" w:rsidRDefault="00DF115F">
      <w:pPr>
        <w:pStyle w:val="ConsPlusNormal"/>
      </w:pPr>
    </w:p>
    <w:p w:rsidR="00DF115F" w:rsidRDefault="00DF115F">
      <w:pPr>
        <w:pStyle w:val="ConsPlusTitle"/>
        <w:ind w:firstLine="540"/>
        <w:jc w:val="both"/>
        <w:outlineLvl w:val="2"/>
      </w:pPr>
      <w:bookmarkStart w:id="5" w:name="P358"/>
      <w:bookmarkEnd w:id="5"/>
      <w:r>
        <w:t>Таблица 1. Круг заявителей в соответствии с вариантами предоставления Услуги</w:t>
      </w:r>
    </w:p>
    <w:p w:rsidR="00DF115F" w:rsidRDefault="00DF115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7880"/>
      </w:tblGrid>
      <w:tr w:rsidR="00DF115F">
        <w:tc>
          <w:tcPr>
            <w:tcW w:w="1191" w:type="dxa"/>
          </w:tcPr>
          <w:p w:rsidR="00DF115F" w:rsidRDefault="00DF115F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880" w:type="dxa"/>
          </w:tcPr>
          <w:p w:rsidR="00DF115F" w:rsidRDefault="00DF115F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DF115F">
        <w:tc>
          <w:tcPr>
            <w:tcW w:w="9071" w:type="dxa"/>
            <w:gridSpan w:val="2"/>
          </w:tcPr>
          <w:p w:rsidR="00DF115F" w:rsidRDefault="00DF115F">
            <w:pPr>
              <w:pStyle w:val="ConsPlusNormal"/>
            </w:pPr>
            <w:r>
              <w:t>Результат Услуги, за которым обращается заявитель "Уведомительная регистрация коллективных договоров"</w:t>
            </w:r>
          </w:p>
        </w:tc>
      </w:tr>
      <w:tr w:rsidR="00DF115F">
        <w:tc>
          <w:tcPr>
            <w:tcW w:w="1191" w:type="dxa"/>
          </w:tcPr>
          <w:p w:rsidR="00DF115F" w:rsidRDefault="00DF115F">
            <w:pPr>
              <w:pStyle w:val="ConsPlusNormal"/>
            </w:pPr>
            <w:r>
              <w:t>1.</w:t>
            </w:r>
          </w:p>
        </w:tc>
        <w:tc>
          <w:tcPr>
            <w:tcW w:w="7880" w:type="dxa"/>
          </w:tcPr>
          <w:p w:rsidR="00DF115F" w:rsidRDefault="00DF115F">
            <w:pPr>
              <w:pStyle w:val="ConsPlusNormal"/>
            </w:pPr>
            <w:r>
              <w:t>Работодатели</w:t>
            </w:r>
          </w:p>
        </w:tc>
      </w:tr>
      <w:tr w:rsidR="00DF115F">
        <w:tc>
          <w:tcPr>
            <w:tcW w:w="1191" w:type="dxa"/>
          </w:tcPr>
          <w:p w:rsidR="00DF115F" w:rsidRDefault="00DF115F">
            <w:pPr>
              <w:pStyle w:val="ConsPlusNormal"/>
            </w:pPr>
            <w:r>
              <w:t>2.</w:t>
            </w:r>
          </w:p>
        </w:tc>
        <w:tc>
          <w:tcPr>
            <w:tcW w:w="7880" w:type="dxa"/>
          </w:tcPr>
          <w:p w:rsidR="00DF115F" w:rsidRDefault="00DF115F">
            <w:pPr>
              <w:pStyle w:val="ConsPlusNormal"/>
            </w:pPr>
            <w:r>
              <w:t>Представители работодателей</w:t>
            </w:r>
          </w:p>
        </w:tc>
      </w:tr>
      <w:tr w:rsidR="00DF115F">
        <w:tc>
          <w:tcPr>
            <w:tcW w:w="9071" w:type="dxa"/>
            <w:gridSpan w:val="2"/>
          </w:tcPr>
          <w:p w:rsidR="00DF115F" w:rsidRDefault="00DF115F">
            <w:pPr>
              <w:pStyle w:val="ConsPlusNormal"/>
            </w:pPr>
            <w:r>
              <w:t>Результат Услуги, за которым обращается заявитель "Уведомительная регистрация территориальных соглашений"</w:t>
            </w:r>
          </w:p>
        </w:tc>
      </w:tr>
      <w:tr w:rsidR="00DF115F">
        <w:tc>
          <w:tcPr>
            <w:tcW w:w="1191" w:type="dxa"/>
          </w:tcPr>
          <w:p w:rsidR="00DF115F" w:rsidRDefault="00DF115F">
            <w:pPr>
              <w:pStyle w:val="ConsPlusNormal"/>
            </w:pPr>
            <w:r>
              <w:t>3.</w:t>
            </w:r>
          </w:p>
        </w:tc>
        <w:tc>
          <w:tcPr>
            <w:tcW w:w="7880" w:type="dxa"/>
          </w:tcPr>
          <w:p w:rsidR="00DF115F" w:rsidRDefault="00DF115F">
            <w:pPr>
              <w:pStyle w:val="ConsPlusNormal"/>
            </w:pPr>
            <w:r>
              <w:t>Полномочные представители работников и работодателей</w:t>
            </w:r>
          </w:p>
        </w:tc>
      </w:tr>
    </w:tbl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Title"/>
        <w:ind w:firstLine="540"/>
        <w:jc w:val="both"/>
        <w:outlineLvl w:val="2"/>
      </w:pPr>
      <w:bookmarkStart w:id="6" w:name="P371"/>
      <w:bookmarkEnd w:id="6"/>
      <w:r>
        <w:t>Таблица 2. Перечень общих признаков заявителей</w:t>
      </w:r>
    </w:p>
    <w:p w:rsidR="00DF115F" w:rsidRDefault="00DF115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005"/>
        <w:gridCol w:w="5159"/>
      </w:tblGrid>
      <w:tr w:rsidR="00DF115F">
        <w:tc>
          <w:tcPr>
            <w:tcW w:w="907" w:type="dxa"/>
          </w:tcPr>
          <w:p w:rsidR="00DF115F" w:rsidRDefault="00DF115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:rsidR="00DF115F" w:rsidRDefault="00DF115F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5159" w:type="dxa"/>
          </w:tcPr>
          <w:p w:rsidR="00DF115F" w:rsidRDefault="00DF115F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DF115F">
        <w:tc>
          <w:tcPr>
            <w:tcW w:w="9071" w:type="dxa"/>
            <w:gridSpan w:val="3"/>
          </w:tcPr>
          <w:p w:rsidR="00DF115F" w:rsidRDefault="00DF115F">
            <w:pPr>
              <w:pStyle w:val="ConsPlusNormal"/>
            </w:pPr>
            <w:r>
              <w:t>Результат Услуги "Уведомительная регистрация коллективных договоров"</w:t>
            </w:r>
          </w:p>
        </w:tc>
      </w:tr>
      <w:tr w:rsidR="00DF115F">
        <w:tc>
          <w:tcPr>
            <w:tcW w:w="907" w:type="dxa"/>
          </w:tcPr>
          <w:p w:rsidR="00DF115F" w:rsidRDefault="00DF115F">
            <w:pPr>
              <w:pStyle w:val="ConsPlusNormal"/>
            </w:pPr>
            <w:r>
              <w:t>1.</w:t>
            </w:r>
          </w:p>
        </w:tc>
        <w:tc>
          <w:tcPr>
            <w:tcW w:w="3005" w:type="dxa"/>
          </w:tcPr>
          <w:p w:rsidR="00DF115F" w:rsidRDefault="00DF115F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5159" w:type="dxa"/>
          </w:tcPr>
          <w:p w:rsidR="00DF115F" w:rsidRDefault="00DF115F">
            <w:pPr>
              <w:pStyle w:val="ConsPlusNormal"/>
            </w:pPr>
            <w:r>
              <w:t>1. Работодатели.</w:t>
            </w:r>
          </w:p>
          <w:p w:rsidR="00DF115F" w:rsidRDefault="00DF115F">
            <w:pPr>
              <w:pStyle w:val="ConsPlusNormal"/>
            </w:pPr>
            <w:r>
              <w:t>2. Представители работодателей</w:t>
            </w:r>
          </w:p>
        </w:tc>
      </w:tr>
      <w:tr w:rsidR="00DF115F">
        <w:tc>
          <w:tcPr>
            <w:tcW w:w="9071" w:type="dxa"/>
            <w:gridSpan w:val="3"/>
          </w:tcPr>
          <w:p w:rsidR="00DF115F" w:rsidRDefault="00DF115F">
            <w:pPr>
              <w:pStyle w:val="ConsPlusNormal"/>
            </w:pPr>
            <w:r>
              <w:t>Результат Услуги "Уведомительная регистрация территориальных соглашений"</w:t>
            </w:r>
          </w:p>
        </w:tc>
      </w:tr>
      <w:tr w:rsidR="00DF115F">
        <w:tc>
          <w:tcPr>
            <w:tcW w:w="907" w:type="dxa"/>
          </w:tcPr>
          <w:p w:rsidR="00DF115F" w:rsidRDefault="00DF115F">
            <w:pPr>
              <w:pStyle w:val="ConsPlusNormal"/>
            </w:pPr>
            <w:r>
              <w:t>2.</w:t>
            </w:r>
          </w:p>
        </w:tc>
        <w:tc>
          <w:tcPr>
            <w:tcW w:w="3005" w:type="dxa"/>
          </w:tcPr>
          <w:p w:rsidR="00DF115F" w:rsidRDefault="00DF115F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5159" w:type="dxa"/>
          </w:tcPr>
          <w:p w:rsidR="00DF115F" w:rsidRDefault="00DF115F">
            <w:pPr>
              <w:pStyle w:val="ConsPlusNormal"/>
            </w:pPr>
            <w:r>
              <w:t>1. Полномочные представители работников и работодателей</w:t>
            </w:r>
          </w:p>
        </w:tc>
      </w:tr>
    </w:tbl>
    <w:p w:rsidR="00DF115F" w:rsidRDefault="00DF115F">
      <w:pPr>
        <w:pStyle w:val="ConsPlusNormal"/>
      </w:pPr>
    </w:p>
    <w:p w:rsidR="00DF115F" w:rsidRDefault="00DF115F">
      <w:pPr>
        <w:pStyle w:val="ConsPlusNormal"/>
      </w:pPr>
    </w:p>
    <w:p w:rsidR="00DF115F" w:rsidRDefault="00DF115F">
      <w:pPr>
        <w:pStyle w:val="ConsPlusNormal"/>
      </w:pPr>
    </w:p>
    <w:p w:rsidR="00DF115F" w:rsidRDefault="00DF115F">
      <w:pPr>
        <w:pStyle w:val="ConsPlusNormal"/>
      </w:pPr>
    </w:p>
    <w:p w:rsidR="00DF115F" w:rsidRDefault="00DF115F">
      <w:pPr>
        <w:pStyle w:val="ConsPlusNormal"/>
      </w:pPr>
    </w:p>
    <w:p w:rsidR="00DF115F" w:rsidRDefault="00DF115F">
      <w:pPr>
        <w:pStyle w:val="ConsPlusNormal"/>
        <w:jc w:val="right"/>
        <w:outlineLvl w:val="1"/>
      </w:pPr>
      <w:r>
        <w:t>Приложение N 2</w:t>
      </w:r>
    </w:p>
    <w:p w:rsidR="00DF115F" w:rsidRDefault="00DF115F">
      <w:pPr>
        <w:pStyle w:val="ConsPlusNormal"/>
        <w:jc w:val="right"/>
      </w:pPr>
      <w:r>
        <w:t>к административному регламенту</w:t>
      </w:r>
    </w:p>
    <w:p w:rsidR="00DF115F" w:rsidRDefault="00DF115F">
      <w:pPr>
        <w:pStyle w:val="ConsPlusNormal"/>
        <w:jc w:val="right"/>
      </w:pPr>
      <w:r>
        <w:t>"Уведомительная регистрация коллективных договоров</w:t>
      </w:r>
    </w:p>
    <w:p w:rsidR="00DF115F" w:rsidRDefault="00DF115F">
      <w:pPr>
        <w:pStyle w:val="ConsPlusNormal"/>
        <w:jc w:val="right"/>
      </w:pPr>
      <w:r>
        <w:t>и территориальных соглашений на территории</w:t>
      </w:r>
    </w:p>
    <w:p w:rsidR="00DF115F" w:rsidRDefault="00DF115F">
      <w:pPr>
        <w:pStyle w:val="ConsPlusNormal"/>
        <w:jc w:val="right"/>
      </w:pPr>
      <w:r>
        <w:t>соответствующего муниципального образования</w:t>
      </w:r>
    </w:p>
    <w:p w:rsidR="00DF115F" w:rsidRDefault="00DF115F">
      <w:pPr>
        <w:pStyle w:val="ConsPlusNormal"/>
        <w:jc w:val="right"/>
      </w:pPr>
      <w:r>
        <w:t>Ханты-Мансийского автономного округа - Югры"</w:t>
      </w:r>
    </w:p>
    <w:p w:rsidR="00DF115F" w:rsidRDefault="00DF115F">
      <w:pPr>
        <w:pStyle w:val="ConsPlusNormal"/>
      </w:pPr>
    </w:p>
    <w:p w:rsidR="00DF115F" w:rsidRDefault="00DF115F">
      <w:pPr>
        <w:pStyle w:val="ConsPlusNonformat"/>
        <w:jc w:val="both"/>
      </w:pPr>
      <w:r>
        <w:lastRenderedPageBreak/>
        <w:t xml:space="preserve">                                                    ФОРМА к вариантам 1 - 2</w:t>
      </w:r>
    </w:p>
    <w:p w:rsidR="00DF115F" w:rsidRDefault="00DF115F">
      <w:pPr>
        <w:pStyle w:val="ConsPlusNonformat"/>
        <w:jc w:val="both"/>
      </w:pPr>
      <w:r>
        <w:t xml:space="preserve">                                                    -----------------------</w:t>
      </w:r>
    </w:p>
    <w:p w:rsidR="00DF115F" w:rsidRDefault="00DF115F">
      <w:pPr>
        <w:pStyle w:val="ConsPlusNonformat"/>
        <w:jc w:val="both"/>
      </w:pPr>
    </w:p>
    <w:p w:rsidR="00DF115F" w:rsidRDefault="00DF115F">
      <w:pPr>
        <w:pStyle w:val="ConsPlusNonformat"/>
        <w:jc w:val="both"/>
      </w:pPr>
      <w:bookmarkStart w:id="7" w:name="P400"/>
      <w:bookmarkEnd w:id="7"/>
      <w:r>
        <w:t xml:space="preserve">             Заявление о предоставлении государственной услуги</w:t>
      </w:r>
    </w:p>
    <w:p w:rsidR="00DF115F" w:rsidRDefault="00DF115F">
      <w:pPr>
        <w:pStyle w:val="ConsPlusNonformat"/>
        <w:jc w:val="both"/>
      </w:pPr>
      <w:r>
        <w:t xml:space="preserve">            "Уведомительная регистрация коллективных договоров</w:t>
      </w:r>
    </w:p>
    <w:p w:rsidR="00DF115F" w:rsidRDefault="00DF115F">
      <w:pPr>
        <w:pStyle w:val="ConsPlusNonformat"/>
        <w:jc w:val="both"/>
      </w:pPr>
      <w:r>
        <w:t xml:space="preserve">        и территориальных соглашений на территории соответствующего</w:t>
      </w:r>
    </w:p>
    <w:p w:rsidR="00DF115F" w:rsidRDefault="00DF115F">
      <w:pPr>
        <w:pStyle w:val="ConsPlusNonformat"/>
        <w:jc w:val="both"/>
      </w:pPr>
      <w:r>
        <w:t xml:space="preserve">         муниципального образования Ханты-Мансийского автономного</w:t>
      </w:r>
    </w:p>
    <w:p w:rsidR="00DF115F" w:rsidRDefault="00DF115F">
      <w:pPr>
        <w:pStyle w:val="ConsPlusNonformat"/>
        <w:jc w:val="both"/>
      </w:pPr>
      <w:r>
        <w:t xml:space="preserve">                              округа - Югры"</w:t>
      </w:r>
    </w:p>
    <w:p w:rsidR="00DF115F" w:rsidRDefault="00DF115F">
      <w:pPr>
        <w:pStyle w:val="ConsPlusNonformat"/>
        <w:jc w:val="both"/>
      </w:pPr>
    </w:p>
    <w:p w:rsidR="00DF115F" w:rsidRDefault="00DF115F">
      <w:pPr>
        <w:pStyle w:val="ConsPlusNonformat"/>
        <w:jc w:val="both"/>
      </w:pPr>
      <w:r>
        <w:t xml:space="preserve">В  соответствии  со </w:t>
      </w:r>
      <w:hyperlink r:id="rId22">
        <w:r>
          <w:rPr>
            <w:color w:val="0000FF"/>
          </w:rPr>
          <w:t>статьей 50</w:t>
        </w:r>
      </w:hyperlink>
      <w:r>
        <w:t xml:space="preserve"> Трудового кодекса Российской Федерации прошу</w:t>
      </w:r>
    </w:p>
    <w:p w:rsidR="00DF115F" w:rsidRDefault="00DF115F">
      <w:pPr>
        <w:pStyle w:val="ConsPlusNonformat"/>
        <w:jc w:val="both"/>
      </w:pPr>
      <w:r>
        <w:t>провести уведомительную регистрацию:</w:t>
      </w:r>
    </w:p>
    <w:p w:rsidR="00DF115F" w:rsidRDefault="00DF115F">
      <w:pPr>
        <w:pStyle w:val="ConsPlusNonformat"/>
        <w:jc w:val="both"/>
      </w:pPr>
      <w:r>
        <w:t>наименование коллективного договора: _____________________________________.</w:t>
      </w:r>
    </w:p>
    <w:p w:rsidR="00DF115F" w:rsidRDefault="00DF115F">
      <w:pPr>
        <w:pStyle w:val="ConsPlusNonformat"/>
        <w:jc w:val="both"/>
      </w:pPr>
      <w:r>
        <w:t>Заключенного на срок:</w:t>
      </w:r>
    </w:p>
    <w:p w:rsidR="00DF115F" w:rsidRDefault="00DF115F">
      <w:pPr>
        <w:pStyle w:val="ConsPlusNonformat"/>
        <w:jc w:val="both"/>
      </w:pPr>
      <w:r>
        <w:t>период действия: _________________________________________________________;</w:t>
      </w:r>
    </w:p>
    <w:p w:rsidR="00DF115F" w:rsidRDefault="00DF115F">
      <w:pPr>
        <w:pStyle w:val="ConsPlusNonformat"/>
        <w:jc w:val="both"/>
      </w:pPr>
      <w:r>
        <w:t>дата подписания: _________________________________________________________.</w:t>
      </w:r>
    </w:p>
    <w:p w:rsidR="00DF115F" w:rsidRDefault="00DF115F">
      <w:pPr>
        <w:pStyle w:val="ConsPlusNonformat"/>
        <w:jc w:val="both"/>
      </w:pPr>
    </w:p>
    <w:p w:rsidR="00DF115F" w:rsidRDefault="00DF115F">
      <w:pPr>
        <w:pStyle w:val="ConsPlusNonformat"/>
        <w:jc w:val="both"/>
      </w:pPr>
      <w:r>
        <w:t>Приложение:</w:t>
      </w:r>
    </w:p>
    <w:p w:rsidR="00DF115F" w:rsidRDefault="00DF115F">
      <w:pPr>
        <w:pStyle w:val="ConsPlusNonformat"/>
        <w:jc w:val="both"/>
      </w:pPr>
      <w:r>
        <w:t>количество листов: _______________________________________________________.</w:t>
      </w:r>
    </w:p>
    <w:p w:rsidR="00DF115F" w:rsidRDefault="00DF115F">
      <w:pPr>
        <w:pStyle w:val="ConsPlusNonformat"/>
        <w:jc w:val="both"/>
      </w:pPr>
    </w:p>
    <w:p w:rsidR="00DF115F" w:rsidRDefault="00DF115F">
      <w:pPr>
        <w:pStyle w:val="ConsPlusNonformat"/>
        <w:jc w:val="both"/>
      </w:pPr>
      <w:r>
        <w:t>Контактные данные:</w:t>
      </w:r>
    </w:p>
    <w:p w:rsidR="00DF115F" w:rsidRDefault="00DF115F">
      <w:pPr>
        <w:pStyle w:val="ConsPlusNonformat"/>
        <w:jc w:val="both"/>
      </w:pPr>
      <w:r>
        <w:t>контактный телефон: ______________________________________________________;</w:t>
      </w:r>
    </w:p>
    <w:p w:rsidR="00DF115F" w:rsidRDefault="00DF115F">
      <w:pPr>
        <w:pStyle w:val="ConsPlusNonformat"/>
        <w:jc w:val="both"/>
      </w:pPr>
      <w:r>
        <w:t>электронная почта (при наличии): _________________________________________;</w:t>
      </w:r>
    </w:p>
    <w:p w:rsidR="00DF115F" w:rsidRDefault="00DF115F">
      <w:pPr>
        <w:pStyle w:val="ConsPlusNonformat"/>
        <w:jc w:val="both"/>
      </w:pPr>
      <w:r>
        <w:t>почтовый адрес: __________________________________________________________.</w:t>
      </w:r>
    </w:p>
    <w:p w:rsidR="00DF115F" w:rsidRDefault="00DF115F">
      <w:pPr>
        <w:pStyle w:val="ConsPlusNonformat"/>
        <w:jc w:val="both"/>
      </w:pPr>
    </w:p>
    <w:p w:rsidR="00DF115F" w:rsidRDefault="00DF115F">
      <w:pPr>
        <w:pStyle w:val="ConsPlusNonformat"/>
        <w:jc w:val="both"/>
      </w:pPr>
      <w:r>
        <w:t>Подпись и дата подачи заявления:</w:t>
      </w:r>
    </w:p>
    <w:p w:rsidR="00DF115F" w:rsidRDefault="00DF115F">
      <w:pPr>
        <w:pStyle w:val="ConsPlusNonformat"/>
        <w:jc w:val="both"/>
      </w:pPr>
      <w:r>
        <w:t>дата: ____.__________._____ г.;</w:t>
      </w:r>
    </w:p>
    <w:p w:rsidR="00DF115F" w:rsidRDefault="00DF115F">
      <w:pPr>
        <w:pStyle w:val="ConsPlusNonformat"/>
        <w:jc w:val="both"/>
      </w:pPr>
      <w:r>
        <w:t>подпись: _________________________________________________________________.</w:t>
      </w:r>
    </w:p>
    <w:p w:rsidR="00DF115F" w:rsidRDefault="00DF115F">
      <w:pPr>
        <w:pStyle w:val="ConsPlusNonformat"/>
        <w:jc w:val="both"/>
      </w:pPr>
    </w:p>
    <w:p w:rsidR="00DF115F" w:rsidRDefault="00DF115F">
      <w:pPr>
        <w:pStyle w:val="ConsPlusNonformat"/>
        <w:jc w:val="both"/>
      </w:pPr>
      <w:r>
        <w:t>Способ получения результата Услуги:</w:t>
      </w:r>
    </w:p>
    <w:p w:rsidR="00DF115F" w:rsidRDefault="00DF115F">
      <w:pPr>
        <w:pStyle w:val="ConsPlusNonformat"/>
        <w:jc w:val="both"/>
      </w:pPr>
      <w:r>
        <w:t xml:space="preserve">направить почтовым отправлением: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да,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нет;</w:t>
      </w:r>
    </w:p>
    <w:p w:rsidR="00DF115F" w:rsidRDefault="00DF115F">
      <w:pPr>
        <w:pStyle w:val="ConsPlusNonformat"/>
        <w:jc w:val="both"/>
      </w:pPr>
      <w:r>
        <w:t xml:space="preserve">на адрес электронной почты: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да,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нет;</w:t>
      </w:r>
    </w:p>
    <w:p w:rsidR="00DF115F" w:rsidRDefault="00DF115F">
      <w:pPr>
        <w:pStyle w:val="ConsPlusNonformat"/>
        <w:jc w:val="both"/>
      </w:pPr>
      <w:r>
        <w:t xml:space="preserve">с использованием личного кабинета на Едином портале: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да,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нет;</w:t>
      </w:r>
    </w:p>
    <w:p w:rsidR="00DF115F" w:rsidRDefault="00DF115F">
      <w:pPr>
        <w:pStyle w:val="ConsPlusNonformat"/>
        <w:jc w:val="both"/>
      </w:pPr>
      <w:r>
        <w:t xml:space="preserve">в МФЦ (в случае подачи заявления через МФЦ):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да,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нет.</w:t>
      </w:r>
    </w:p>
    <w:p w:rsidR="00DF115F" w:rsidRDefault="00DF115F">
      <w:pPr>
        <w:pStyle w:val="ConsPlusNormal"/>
        <w:jc w:val="right"/>
      </w:pPr>
    </w:p>
    <w:p w:rsidR="00DF115F" w:rsidRDefault="00DF115F">
      <w:pPr>
        <w:pStyle w:val="ConsPlusNormal"/>
        <w:jc w:val="right"/>
      </w:pPr>
    </w:p>
    <w:p w:rsidR="00DF115F" w:rsidRDefault="00DF115F">
      <w:pPr>
        <w:pStyle w:val="ConsPlusNormal"/>
        <w:jc w:val="right"/>
      </w:pPr>
    </w:p>
    <w:p w:rsidR="00DF115F" w:rsidRDefault="00DF115F">
      <w:pPr>
        <w:pStyle w:val="ConsPlusNonformat"/>
        <w:jc w:val="both"/>
      </w:pPr>
      <w:r>
        <w:t xml:space="preserve">                                                         ФОРМА к варианту 3</w:t>
      </w:r>
    </w:p>
    <w:p w:rsidR="00DF115F" w:rsidRDefault="00DF115F">
      <w:pPr>
        <w:pStyle w:val="ConsPlusNonformat"/>
        <w:jc w:val="both"/>
      </w:pPr>
      <w:r>
        <w:t xml:space="preserve">                                                         ------------------</w:t>
      </w:r>
    </w:p>
    <w:p w:rsidR="00DF115F" w:rsidRDefault="00DF115F">
      <w:pPr>
        <w:pStyle w:val="ConsPlusNonformat"/>
        <w:jc w:val="both"/>
      </w:pPr>
    </w:p>
    <w:p w:rsidR="00DF115F" w:rsidRDefault="00DF115F">
      <w:pPr>
        <w:pStyle w:val="ConsPlusNonformat"/>
        <w:jc w:val="both"/>
      </w:pPr>
      <w:bookmarkStart w:id="8" w:name="P436"/>
      <w:bookmarkEnd w:id="8"/>
      <w:r>
        <w:t xml:space="preserve">             Заявление о предоставлении государственной услуги</w:t>
      </w:r>
    </w:p>
    <w:p w:rsidR="00DF115F" w:rsidRDefault="00DF115F">
      <w:pPr>
        <w:pStyle w:val="ConsPlusNonformat"/>
        <w:jc w:val="both"/>
      </w:pPr>
      <w:r>
        <w:t xml:space="preserve">            "Уведомительная регистрация коллективных договоров</w:t>
      </w:r>
    </w:p>
    <w:p w:rsidR="00DF115F" w:rsidRDefault="00DF115F">
      <w:pPr>
        <w:pStyle w:val="ConsPlusNonformat"/>
        <w:jc w:val="both"/>
      </w:pPr>
      <w:r>
        <w:t xml:space="preserve">        и территориальных соглашений на территории соответствующего</w:t>
      </w:r>
    </w:p>
    <w:p w:rsidR="00DF115F" w:rsidRDefault="00DF115F">
      <w:pPr>
        <w:pStyle w:val="ConsPlusNonformat"/>
        <w:jc w:val="both"/>
      </w:pPr>
      <w:r>
        <w:t xml:space="preserve">         муниципального образования Ханты-Мансийского автономного</w:t>
      </w:r>
    </w:p>
    <w:p w:rsidR="00DF115F" w:rsidRDefault="00DF115F">
      <w:pPr>
        <w:pStyle w:val="ConsPlusNonformat"/>
        <w:jc w:val="both"/>
      </w:pPr>
      <w:r>
        <w:t xml:space="preserve">                              округа - Югры"</w:t>
      </w:r>
    </w:p>
    <w:p w:rsidR="00DF115F" w:rsidRDefault="00DF115F">
      <w:pPr>
        <w:pStyle w:val="ConsPlusNonformat"/>
        <w:jc w:val="both"/>
      </w:pPr>
    </w:p>
    <w:p w:rsidR="00DF115F" w:rsidRDefault="00DF115F">
      <w:pPr>
        <w:pStyle w:val="ConsPlusNonformat"/>
        <w:jc w:val="both"/>
      </w:pPr>
      <w:r>
        <w:t xml:space="preserve">В  соответствии  со </w:t>
      </w:r>
      <w:hyperlink r:id="rId24">
        <w:r>
          <w:rPr>
            <w:color w:val="0000FF"/>
          </w:rPr>
          <w:t>статьей 50</w:t>
        </w:r>
      </w:hyperlink>
      <w:r>
        <w:t xml:space="preserve"> Трудового кодекса Российской Федерации прошу</w:t>
      </w:r>
    </w:p>
    <w:p w:rsidR="00DF115F" w:rsidRDefault="00DF115F">
      <w:pPr>
        <w:pStyle w:val="ConsPlusNonformat"/>
        <w:jc w:val="both"/>
      </w:pPr>
      <w:r>
        <w:t>провести уведомительную регистрацию:</w:t>
      </w:r>
    </w:p>
    <w:p w:rsidR="00DF115F" w:rsidRDefault="00DF115F">
      <w:pPr>
        <w:pStyle w:val="ConsPlusNonformat"/>
        <w:jc w:val="both"/>
      </w:pPr>
      <w:r>
        <w:t>наименование соглашения: _________________________________________________.</w:t>
      </w:r>
    </w:p>
    <w:p w:rsidR="00DF115F" w:rsidRDefault="00DF115F">
      <w:pPr>
        <w:pStyle w:val="ConsPlusNonformat"/>
        <w:jc w:val="both"/>
      </w:pPr>
      <w:r>
        <w:t>Заключенного на срок:</w:t>
      </w:r>
    </w:p>
    <w:p w:rsidR="00DF115F" w:rsidRDefault="00DF115F">
      <w:pPr>
        <w:pStyle w:val="ConsPlusNonformat"/>
        <w:jc w:val="both"/>
      </w:pPr>
      <w:r>
        <w:t>период действия:__________________________________________________________;</w:t>
      </w:r>
    </w:p>
    <w:p w:rsidR="00DF115F" w:rsidRDefault="00DF115F">
      <w:pPr>
        <w:pStyle w:val="ConsPlusNonformat"/>
        <w:jc w:val="both"/>
      </w:pPr>
      <w:r>
        <w:t>дата подписания:__________________________________________________________.</w:t>
      </w:r>
    </w:p>
    <w:p w:rsidR="00DF115F" w:rsidRDefault="00DF115F">
      <w:pPr>
        <w:pStyle w:val="ConsPlusNonformat"/>
        <w:jc w:val="both"/>
      </w:pPr>
    </w:p>
    <w:p w:rsidR="00DF115F" w:rsidRDefault="00DF115F">
      <w:pPr>
        <w:pStyle w:val="ConsPlusNonformat"/>
        <w:jc w:val="both"/>
      </w:pPr>
      <w:r>
        <w:t>Приложение:</w:t>
      </w:r>
    </w:p>
    <w:p w:rsidR="00DF115F" w:rsidRDefault="00DF115F">
      <w:pPr>
        <w:pStyle w:val="ConsPlusNonformat"/>
        <w:jc w:val="both"/>
      </w:pPr>
      <w:r>
        <w:t>количество листов: _______________________________________________________.</w:t>
      </w:r>
    </w:p>
    <w:p w:rsidR="00DF115F" w:rsidRDefault="00DF115F">
      <w:pPr>
        <w:pStyle w:val="ConsPlusNonformat"/>
        <w:jc w:val="both"/>
      </w:pPr>
    </w:p>
    <w:p w:rsidR="00DF115F" w:rsidRDefault="00DF115F">
      <w:pPr>
        <w:pStyle w:val="ConsPlusNonformat"/>
        <w:jc w:val="both"/>
      </w:pPr>
      <w:r>
        <w:t>Контактные данные:</w:t>
      </w:r>
    </w:p>
    <w:p w:rsidR="00DF115F" w:rsidRDefault="00DF115F">
      <w:pPr>
        <w:pStyle w:val="ConsPlusNonformat"/>
        <w:jc w:val="both"/>
      </w:pPr>
      <w:r>
        <w:t>контактный телефон: ______________________________________________________;</w:t>
      </w:r>
    </w:p>
    <w:p w:rsidR="00DF115F" w:rsidRDefault="00DF115F">
      <w:pPr>
        <w:pStyle w:val="ConsPlusNonformat"/>
        <w:jc w:val="both"/>
      </w:pPr>
      <w:r>
        <w:t>электронная почта (при наличии): _________________________________________;</w:t>
      </w:r>
    </w:p>
    <w:p w:rsidR="00DF115F" w:rsidRDefault="00DF115F">
      <w:pPr>
        <w:pStyle w:val="ConsPlusNonformat"/>
        <w:jc w:val="both"/>
      </w:pPr>
      <w:r>
        <w:t>почтовый адрес: __________________________________________________________.</w:t>
      </w:r>
    </w:p>
    <w:p w:rsidR="00DF115F" w:rsidRDefault="00DF115F">
      <w:pPr>
        <w:pStyle w:val="ConsPlusNonformat"/>
        <w:jc w:val="both"/>
      </w:pPr>
    </w:p>
    <w:p w:rsidR="00DF115F" w:rsidRDefault="00DF115F">
      <w:pPr>
        <w:pStyle w:val="ConsPlusNonformat"/>
        <w:jc w:val="both"/>
      </w:pPr>
      <w:r>
        <w:t>Подпись и дата подачи заявления:</w:t>
      </w:r>
    </w:p>
    <w:p w:rsidR="00DF115F" w:rsidRDefault="00DF115F">
      <w:pPr>
        <w:pStyle w:val="ConsPlusNonformat"/>
        <w:jc w:val="both"/>
      </w:pPr>
      <w:r>
        <w:lastRenderedPageBreak/>
        <w:t>дата: ____.__________._____ г.;</w:t>
      </w:r>
    </w:p>
    <w:p w:rsidR="00DF115F" w:rsidRDefault="00DF115F">
      <w:pPr>
        <w:pStyle w:val="ConsPlusNonformat"/>
        <w:jc w:val="both"/>
      </w:pPr>
      <w:r>
        <w:t>подпись: _________________________________________________________________.</w:t>
      </w:r>
    </w:p>
    <w:p w:rsidR="00DF115F" w:rsidRDefault="00DF115F">
      <w:pPr>
        <w:pStyle w:val="ConsPlusNonformat"/>
        <w:jc w:val="both"/>
      </w:pPr>
    </w:p>
    <w:p w:rsidR="00DF115F" w:rsidRDefault="00DF115F">
      <w:pPr>
        <w:pStyle w:val="ConsPlusNonformat"/>
        <w:jc w:val="both"/>
      </w:pPr>
      <w:r>
        <w:t>Способ получения результата Услуги:</w:t>
      </w:r>
    </w:p>
    <w:p w:rsidR="00DF115F" w:rsidRDefault="00DF115F">
      <w:pPr>
        <w:pStyle w:val="ConsPlusNonformat"/>
        <w:jc w:val="both"/>
      </w:pPr>
      <w:r>
        <w:t xml:space="preserve">направить почтовым отправлением: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да,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нет;</w:t>
      </w:r>
    </w:p>
    <w:p w:rsidR="00DF115F" w:rsidRDefault="00DF115F">
      <w:pPr>
        <w:pStyle w:val="ConsPlusNonformat"/>
        <w:jc w:val="both"/>
      </w:pPr>
      <w:r>
        <w:t xml:space="preserve">на адрес электронной почты: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да,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нет;</w:t>
      </w:r>
    </w:p>
    <w:p w:rsidR="00DF115F" w:rsidRDefault="00DF115F">
      <w:pPr>
        <w:pStyle w:val="ConsPlusNonformat"/>
        <w:jc w:val="both"/>
      </w:pPr>
      <w:r>
        <w:t xml:space="preserve">с использованием личного кабинета на Едином портале: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да,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нет;</w:t>
      </w:r>
    </w:p>
    <w:p w:rsidR="00DF115F" w:rsidRDefault="00DF115F">
      <w:pPr>
        <w:pStyle w:val="ConsPlusNonformat"/>
        <w:jc w:val="both"/>
      </w:pPr>
      <w:r>
        <w:t xml:space="preserve">в МФЦ (в случае подачи заявления через МФЦ):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да,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нет.</w:t>
      </w: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Normal"/>
        <w:ind w:firstLine="540"/>
        <w:jc w:val="both"/>
      </w:pPr>
    </w:p>
    <w:p w:rsidR="00DF115F" w:rsidRDefault="00DF11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462D" w:rsidRDefault="0093462D">
      <w:bookmarkStart w:id="9" w:name="_GoBack"/>
      <w:bookmarkEnd w:id="9"/>
    </w:p>
    <w:sectPr w:rsidR="0093462D" w:rsidSect="00F4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5F"/>
    <w:rsid w:val="0093462D"/>
    <w:rsid w:val="00D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6C47D-F142-41D5-9359-0D59E432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1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F11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F11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11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00880&amp;dst=100254" TargetMode="External"/><Relationship Id="rId13" Type="http://schemas.openxmlformats.org/officeDocument/2006/relationships/hyperlink" Target="https://login.consultant.ru/link/?req=doc&amp;base=RLAW926&amp;n=307226&amp;dst=100042" TargetMode="External"/><Relationship Id="rId18" Type="http://schemas.openxmlformats.org/officeDocument/2006/relationships/hyperlink" Target="https://login.consultant.ru/link/?req=doc&amp;base=RLAW926&amp;n=307216&amp;dst=100019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2786&amp;dst=100174" TargetMode="External"/><Relationship Id="rId7" Type="http://schemas.openxmlformats.org/officeDocument/2006/relationships/hyperlink" Target="https://login.consultant.ru/link/?req=doc&amp;base=RLAW926&amp;n=266151&amp;dst=6" TargetMode="External"/><Relationship Id="rId12" Type="http://schemas.openxmlformats.org/officeDocument/2006/relationships/hyperlink" Target="https://login.consultant.ru/link/?req=doc&amp;base=RLAW926&amp;n=124222" TargetMode="External"/><Relationship Id="rId17" Type="http://schemas.openxmlformats.org/officeDocument/2006/relationships/hyperlink" Target="https://login.consultant.ru/link/?req=doc&amp;base=RLAW926&amp;n=19749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307229&amp;dst=100237" TargetMode="External"/><Relationship Id="rId20" Type="http://schemas.openxmlformats.org/officeDocument/2006/relationships/hyperlink" Target="https://login.consultant.ru/link/?req=doc&amp;base=LAW&amp;n=495208&amp;dst=1000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6&amp;dst=100094" TargetMode="External"/><Relationship Id="rId11" Type="http://schemas.openxmlformats.org/officeDocument/2006/relationships/hyperlink" Target="https://login.consultant.ru/link/?req=doc&amp;base=RLAW926&amp;n=307225&amp;dst=100160" TargetMode="External"/><Relationship Id="rId24" Type="http://schemas.openxmlformats.org/officeDocument/2006/relationships/hyperlink" Target="https://login.consultant.ru/link/?req=doc&amp;base=LAW&amp;n=502632&amp;dst=100370" TargetMode="External"/><Relationship Id="rId5" Type="http://schemas.openxmlformats.org/officeDocument/2006/relationships/hyperlink" Target="https://login.consultant.ru/link/?req=doc&amp;base=LAW&amp;n=502632&amp;dst=102642" TargetMode="External"/><Relationship Id="rId15" Type="http://schemas.openxmlformats.org/officeDocument/2006/relationships/hyperlink" Target="https://login.consultant.ru/link/?req=doc&amp;base=RLAW926&amp;n=307228&amp;dst=100126" TargetMode="External"/><Relationship Id="rId23" Type="http://schemas.openxmlformats.org/officeDocument/2006/relationships/image" Target="media/image1.wmf"/><Relationship Id="rId10" Type="http://schemas.openxmlformats.org/officeDocument/2006/relationships/hyperlink" Target="https://login.consultant.ru/link/?req=doc&amp;base=RLAW926&amp;n=276141" TargetMode="External"/><Relationship Id="rId19" Type="http://schemas.openxmlformats.org/officeDocument/2006/relationships/hyperlink" Target="https://login.consultant.ru/link/?req=doc&amp;base=RLAW926&amp;n=27569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93151&amp;dst=100042" TargetMode="External"/><Relationship Id="rId14" Type="http://schemas.openxmlformats.org/officeDocument/2006/relationships/hyperlink" Target="https://login.consultant.ru/link/?req=doc&amp;base=RLAW926&amp;n=163928" TargetMode="External"/><Relationship Id="rId22" Type="http://schemas.openxmlformats.org/officeDocument/2006/relationships/hyperlink" Target="https://login.consultant.ru/link/?req=doc&amp;base=LAW&amp;n=502632&amp;dst=100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7611</Words>
  <Characters>43384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Черняков Павел Павлович</dc:creator>
  <cp:keywords/>
  <dc:description/>
  <cp:lastModifiedBy>Черняков Павел Павлович</cp:lastModifiedBy>
  <cp:revision>2</cp:revision>
  <dcterms:created xsi:type="dcterms:W3CDTF">2025-05-05T06:46:00Z</dcterms:created>
  <dcterms:modified xsi:type="dcterms:W3CDTF">2025-05-05T06:46:00Z</dcterms:modified>
</cp:coreProperties>
</file>