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E4" w:rsidRDefault="00972BE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72BE4" w:rsidRDefault="00972BE4">
      <w:pPr>
        <w:pStyle w:val="ConsPlusNormal"/>
        <w:jc w:val="both"/>
        <w:outlineLvl w:val="0"/>
      </w:pPr>
    </w:p>
    <w:p w:rsidR="00972BE4" w:rsidRDefault="00972BE4">
      <w:pPr>
        <w:pStyle w:val="ConsPlusTitle"/>
        <w:jc w:val="center"/>
        <w:outlineLvl w:val="0"/>
      </w:pPr>
      <w:r>
        <w:t>ДЕПАРТАМЕНТ ТРУДА И ЗАНЯТОСТИ НАСЕЛЕНИЯ</w:t>
      </w:r>
    </w:p>
    <w:p w:rsidR="00972BE4" w:rsidRDefault="00972BE4">
      <w:pPr>
        <w:pStyle w:val="ConsPlusTitle"/>
        <w:jc w:val="center"/>
      </w:pPr>
      <w:r>
        <w:t>ХАНТЫ-МАНСИЙСКОГО АВТОНОМНОГО ОКРУГА - ЮГРЫ</w:t>
      </w:r>
    </w:p>
    <w:p w:rsidR="00972BE4" w:rsidRDefault="00972BE4">
      <w:pPr>
        <w:pStyle w:val="ConsPlusTitle"/>
        <w:jc w:val="center"/>
      </w:pPr>
    </w:p>
    <w:p w:rsidR="00972BE4" w:rsidRDefault="00972BE4">
      <w:pPr>
        <w:pStyle w:val="ConsPlusTitle"/>
        <w:jc w:val="center"/>
      </w:pPr>
      <w:r>
        <w:t>ПРИКАЗ</w:t>
      </w:r>
    </w:p>
    <w:p w:rsidR="00972BE4" w:rsidRDefault="00972BE4">
      <w:pPr>
        <w:pStyle w:val="ConsPlusTitle"/>
        <w:jc w:val="center"/>
      </w:pPr>
      <w:r>
        <w:t>от 27 апреля 2015 г. N 6-нп</w:t>
      </w:r>
    </w:p>
    <w:p w:rsidR="00972BE4" w:rsidRDefault="00972BE4">
      <w:pPr>
        <w:pStyle w:val="ConsPlusTitle"/>
        <w:jc w:val="center"/>
      </w:pPr>
    </w:p>
    <w:p w:rsidR="00972BE4" w:rsidRDefault="00972BE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72BE4" w:rsidRDefault="00972BE4">
      <w:pPr>
        <w:pStyle w:val="ConsPlusTitle"/>
        <w:jc w:val="center"/>
      </w:pPr>
      <w:r>
        <w:t>ГОСУДАРСТВЕННОЙ УСЛУГИ ПО УВЕДОМИТЕЛЬНОЙ РЕГИСТРАЦИИ</w:t>
      </w:r>
    </w:p>
    <w:p w:rsidR="00972BE4" w:rsidRDefault="00972BE4">
      <w:pPr>
        <w:pStyle w:val="ConsPlusTitle"/>
        <w:jc w:val="center"/>
      </w:pPr>
      <w:r>
        <w:t>КОЛЛЕКТИВНЫХ ДОГОВОРОВ И ТЕРРИТОРИАЛЬНЫХ СОГЛАШЕНИЙ</w:t>
      </w:r>
    </w:p>
    <w:p w:rsidR="00972BE4" w:rsidRDefault="00972BE4">
      <w:pPr>
        <w:pStyle w:val="ConsPlusTitle"/>
        <w:jc w:val="center"/>
      </w:pPr>
      <w:r>
        <w:t>НА ТЕРРИТОРИИ СООТВЕТСТВУЮЩЕГО МУНИЦИПАЛЬНОГО ОБРАЗОВАНИЯ</w:t>
      </w:r>
    </w:p>
    <w:p w:rsidR="00972BE4" w:rsidRDefault="00972BE4">
      <w:pPr>
        <w:pStyle w:val="ConsPlusTitle"/>
        <w:jc w:val="center"/>
      </w:pPr>
      <w:r>
        <w:t>ХАНТЫ-МАНСИЙСКОГО АВТОНОМНОГО ОКРУГА - ЮГРЫ</w:t>
      </w:r>
    </w:p>
    <w:p w:rsidR="00972BE4" w:rsidRDefault="00972B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2B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BE4" w:rsidRDefault="00972B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BE4" w:rsidRDefault="00972B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2BE4" w:rsidRDefault="00972B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BE4" w:rsidRDefault="00972BE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труда и занятости населения ХМАО - Югры</w:t>
            </w:r>
          </w:p>
          <w:p w:rsidR="00972BE4" w:rsidRDefault="00972B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17.07.2015 </w:t>
            </w:r>
            <w:hyperlink r:id="rId5">
              <w:r>
                <w:rPr>
                  <w:color w:val="0000FF"/>
                </w:rPr>
                <w:t>N 12-нп</w:t>
              </w:r>
            </w:hyperlink>
            <w:r>
              <w:rPr>
                <w:color w:val="392C69"/>
              </w:rPr>
              <w:t xml:space="preserve">, от 27.11.2015 </w:t>
            </w:r>
            <w:hyperlink r:id="rId6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 xml:space="preserve">, от 16.12.2015 </w:t>
            </w:r>
            <w:hyperlink r:id="rId7">
              <w:r>
                <w:rPr>
                  <w:color w:val="0000FF"/>
                </w:rPr>
                <w:t>N 22-нп</w:t>
              </w:r>
            </w:hyperlink>
            <w:r>
              <w:rPr>
                <w:color w:val="392C69"/>
              </w:rPr>
              <w:t>,</w:t>
            </w:r>
          </w:p>
          <w:p w:rsidR="00972BE4" w:rsidRDefault="00972B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8">
              <w:r>
                <w:rPr>
                  <w:color w:val="0000FF"/>
                </w:rPr>
                <w:t>N 12-нп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9">
              <w:r>
                <w:rPr>
                  <w:color w:val="0000FF"/>
                </w:rPr>
                <w:t>N 5-нп</w:t>
              </w:r>
            </w:hyperlink>
            <w:r>
              <w:rPr>
                <w:color w:val="392C69"/>
              </w:rPr>
              <w:t xml:space="preserve">, от 13.08.2018 </w:t>
            </w:r>
            <w:hyperlink r:id="rId10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>,</w:t>
            </w:r>
          </w:p>
          <w:p w:rsidR="00972BE4" w:rsidRDefault="00972B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11">
              <w:r>
                <w:rPr>
                  <w:color w:val="0000FF"/>
                </w:rPr>
                <w:t>N 14-нп</w:t>
              </w:r>
            </w:hyperlink>
            <w:r>
              <w:rPr>
                <w:color w:val="392C69"/>
              </w:rPr>
              <w:t xml:space="preserve">, от 26.12.2019 </w:t>
            </w:r>
            <w:hyperlink r:id="rId12">
              <w:r>
                <w:rPr>
                  <w:color w:val="0000FF"/>
                </w:rPr>
                <w:t>N 24-нп</w:t>
              </w:r>
            </w:hyperlink>
            <w:r>
              <w:rPr>
                <w:color w:val="392C69"/>
              </w:rPr>
              <w:t xml:space="preserve">, от 13.03.2023 </w:t>
            </w:r>
            <w:hyperlink r:id="rId13">
              <w:r>
                <w:rPr>
                  <w:color w:val="0000FF"/>
                </w:rPr>
                <w:t>N 3-нп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BE4" w:rsidRDefault="00972BE4">
            <w:pPr>
              <w:pStyle w:val="ConsPlusNormal"/>
            </w:pPr>
          </w:p>
        </w:tc>
      </w:tr>
    </w:tbl>
    <w:p w:rsidR="00972BE4" w:rsidRDefault="00972BE4">
      <w:pPr>
        <w:pStyle w:val="ConsPlusNormal"/>
        <w:jc w:val="both"/>
      </w:pPr>
    </w:p>
    <w:p w:rsidR="00972BE4" w:rsidRDefault="00972BE4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50</w:t>
        </w:r>
      </w:hyperlink>
      <w:r>
        <w:t xml:space="preserve"> Трудового кодекса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Федерации", </w:t>
      </w:r>
      <w:hyperlink r:id="rId17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27 мая 2011 года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труда", постановлениями Правительства Ханты-Мансийского автономного округа - Югры от 29 января 2011 года </w:t>
      </w:r>
      <w:hyperlink r:id="rId18">
        <w:r>
          <w:rPr>
            <w:color w:val="0000FF"/>
          </w:rPr>
          <w:t>N 23-п</w:t>
        </w:r>
      </w:hyperlink>
      <w:r>
        <w:t xml:space="preserve">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от 27 июля 2012 года </w:t>
      </w:r>
      <w:hyperlink r:id="rId19">
        <w:r>
          <w:rPr>
            <w:color w:val="0000FF"/>
          </w:rPr>
          <w:t>N 265-п</w:t>
        </w:r>
      </w:hyperlink>
      <w:r>
        <w:t xml:space="preserve"> "О Департаменте труда и занятости населения Ханты-Мансийского автономного округа - Югры" приказываю:</w:t>
      </w:r>
    </w:p>
    <w:p w:rsidR="00972BE4" w:rsidRDefault="00972BE4">
      <w:pPr>
        <w:pStyle w:val="ConsPlusNormal"/>
        <w:jc w:val="both"/>
      </w:pPr>
      <w:r>
        <w:t xml:space="preserve">(преамбула в ред. </w:t>
      </w:r>
      <w:hyperlink r:id="rId20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13.03.2023 N 3-нп)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- Югры.</w:t>
      </w:r>
    </w:p>
    <w:p w:rsidR="00972BE4" w:rsidRDefault="00972BE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13.03.2023 N 3-нп)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десяти дней с момента его официального опубликования.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3. Настоящий приказ опубликовать в газете "Новости Югры".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2">
        <w:r>
          <w:rPr>
            <w:color w:val="0000FF"/>
          </w:rPr>
          <w:t>Приказ</w:t>
        </w:r>
      </w:hyperlink>
      <w:r>
        <w:t xml:space="preserve"> Департамента труда и занятости населения ХМАО - Югры от 13.03.2023 N 3-нп.</w:t>
      </w:r>
    </w:p>
    <w:p w:rsidR="00972BE4" w:rsidRDefault="00972BE4">
      <w:pPr>
        <w:pStyle w:val="ConsPlusNormal"/>
        <w:jc w:val="both"/>
      </w:pPr>
    </w:p>
    <w:p w:rsidR="00972BE4" w:rsidRDefault="00972BE4">
      <w:pPr>
        <w:pStyle w:val="ConsPlusNormal"/>
        <w:jc w:val="right"/>
      </w:pPr>
      <w:r>
        <w:t>Директор Департамента труда</w:t>
      </w:r>
    </w:p>
    <w:p w:rsidR="00972BE4" w:rsidRDefault="00972BE4">
      <w:pPr>
        <w:pStyle w:val="ConsPlusNormal"/>
        <w:jc w:val="right"/>
      </w:pPr>
      <w:r>
        <w:t>и занятости населения</w:t>
      </w:r>
    </w:p>
    <w:p w:rsidR="00972BE4" w:rsidRDefault="00972BE4">
      <w:pPr>
        <w:pStyle w:val="ConsPlusNormal"/>
        <w:jc w:val="right"/>
      </w:pPr>
      <w:r>
        <w:t>автономного округа</w:t>
      </w:r>
    </w:p>
    <w:p w:rsidR="00972BE4" w:rsidRDefault="00972BE4">
      <w:pPr>
        <w:pStyle w:val="ConsPlusNormal"/>
        <w:jc w:val="right"/>
      </w:pPr>
      <w:r>
        <w:lastRenderedPageBreak/>
        <w:t>А.П.ВАРЛАКОВ</w:t>
      </w:r>
    </w:p>
    <w:p w:rsidR="00972BE4" w:rsidRDefault="00972BE4">
      <w:pPr>
        <w:pStyle w:val="ConsPlusNormal"/>
        <w:jc w:val="both"/>
      </w:pPr>
    </w:p>
    <w:p w:rsidR="00972BE4" w:rsidRDefault="00972BE4">
      <w:pPr>
        <w:pStyle w:val="ConsPlusNormal"/>
        <w:jc w:val="both"/>
      </w:pPr>
    </w:p>
    <w:p w:rsidR="00972BE4" w:rsidRDefault="00972BE4">
      <w:pPr>
        <w:pStyle w:val="ConsPlusNormal"/>
        <w:jc w:val="both"/>
      </w:pPr>
    </w:p>
    <w:p w:rsidR="00972BE4" w:rsidRDefault="00972BE4">
      <w:pPr>
        <w:pStyle w:val="ConsPlusNormal"/>
        <w:jc w:val="both"/>
      </w:pPr>
    </w:p>
    <w:p w:rsidR="00972BE4" w:rsidRDefault="00972BE4">
      <w:pPr>
        <w:pStyle w:val="ConsPlusNormal"/>
        <w:jc w:val="both"/>
      </w:pPr>
    </w:p>
    <w:p w:rsidR="00972BE4" w:rsidRDefault="00972BE4">
      <w:pPr>
        <w:pStyle w:val="ConsPlusNormal"/>
        <w:jc w:val="right"/>
        <w:outlineLvl w:val="0"/>
      </w:pPr>
      <w:r>
        <w:t>Приложение</w:t>
      </w:r>
    </w:p>
    <w:p w:rsidR="00972BE4" w:rsidRDefault="00972BE4">
      <w:pPr>
        <w:pStyle w:val="ConsPlusNormal"/>
        <w:jc w:val="right"/>
      </w:pPr>
      <w:r>
        <w:t>к приказу</w:t>
      </w:r>
    </w:p>
    <w:p w:rsidR="00972BE4" w:rsidRDefault="00972BE4">
      <w:pPr>
        <w:pStyle w:val="ConsPlusNormal"/>
        <w:jc w:val="right"/>
      </w:pPr>
      <w:r>
        <w:t>Департамента труда и занятости населения</w:t>
      </w:r>
    </w:p>
    <w:p w:rsidR="00972BE4" w:rsidRDefault="00972BE4">
      <w:pPr>
        <w:pStyle w:val="ConsPlusNormal"/>
        <w:jc w:val="right"/>
      </w:pPr>
      <w:r>
        <w:t>Ханты-Мансийского автономного округа - Югры</w:t>
      </w:r>
    </w:p>
    <w:p w:rsidR="00972BE4" w:rsidRDefault="00972BE4">
      <w:pPr>
        <w:pStyle w:val="ConsPlusNormal"/>
        <w:jc w:val="right"/>
      </w:pPr>
      <w:r>
        <w:t>от 27 апреля 2015 года N 6-нп</w:t>
      </w:r>
    </w:p>
    <w:p w:rsidR="00972BE4" w:rsidRDefault="00972BE4">
      <w:pPr>
        <w:pStyle w:val="ConsPlusNormal"/>
        <w:jc w:val="both"/>
      </w:pPr>
    </w:p>
    <w:p w:rsidR="00972BE4" w:rsidRDefault="00972BE4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972BE4" w:rsidRDefault="00972BE4">
      <w:pPr>
        <w:pStyle w:val="ConsPlusTitle"/>
        <w:jc w:val="center"/>
      </w:pPr>
      <w:r>
        <w:t>ПРЕДОСТАВЛЕНИЯ ГОСУДАРСТВЕННОЙ УСЛУГИ ПО УВЕДОМИТЕЛЬНОЙ</w:t>
      </w:r>
    </w:p>
    <w:p w:rsidR="00972BE4" w:rsidRDefault="00972BE4">
      <w:pPr>
        <w:pStyle w:val="ConsPlusTitle"/>
        <w:jc w:val="center"/>
      </w:pPr>
      <w:r>
        <w:t>РЕГИСТРАЦИИ КОЛЛЕКТИВНЫХ ДОГОВОРОВ И ТЕРРИТОРИАЛЬНЫХ</w:t>
      </w:r>
    </w:p>
    <w:p w:rsidR="00972BE4" w:rsidRDefault="00972BE4">
      <w:pPr>
        <w:pStyle w:val="ConsPlusTitle"/>
        <w:jc w:val="center"/>
      </w:pPr>
      <w:r>
        <w:t>СОГЛАШЕНИЙ НА ТЕРРИТОРИИ СООТВЕТСТВУЮЩЕГО МУНИЦИПАЛЬНОГО</w:t>
      </w:r>
    </w:p>
    <w:p w:rsidR="00972BE4" w:rsidRDefault="00972BE4">
      <w:pPr>
        <w:pStyle w:val="ConsPlusTitle"/>
        <w:jc w:val="center"/>
      </w:pPr>
      <w:r>
        <w:t>ОБРАЗОВАНИЯ ХАНТЫ-МАНСИЙСКОГО АВТОНОМНОГО ОКРУГА - ЮГРЫ</w:t>
      </w:r>
    </w:p>
    <w:p w:rsidR="00972BE4" w:rsidRDefault="00972B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2B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BE4" w:rsidRDefault="00972B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BE4" w:rsidRDefault="00972B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2BE4" w:rsidRDefault="00972B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BE4" w:rsidRDefault="00972B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труда и занятости населения ХМАО - Югры</w:t>
            </w:r>
          </w:p>
          <w:p w:rsidR="00972BE4" w:rsidRDefault="00972BE4">
            <w:pPr>
              <w:pStyle w:val="ConsPlusNormal"/>
              <w:jc w:val="center"/>
            </w:pPr>
            <w:r>
              <w:rPr>
                <w:color w:val="392C69"/>
              </w:rPr>
              <w:t>от 13.03.2023 N 3-нп)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BE4" w:rsidRDefault="00972BE4">
            <w:pPr>
              <w:pStyle w:val="ConsPlusNormal"/>
            </w:pPr>
          </w:p>
        </w:tc>
      </w:tr>
    </w:tbl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1"/>
      </w:pPr>
      <w:r>
        <w:t>I. Общие положения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 xml:space="preserve">1. Настоящий Административный регламент устанавливает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Ханты-Мансийского автономного округа - Югры (далее - орган(ы) местного самоуправления), предоставляющих государственную услугу по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- Югры (далее - государственная услуга)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2. При предоставлении государственной услуги уведомительной регистрации подлежат: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коллективные договоры, заключенные между работниками и работодателями, зарегистрированными на территории соответствующего муниципального образования Ханты-Мансийского автономного округа - Югры (далее - коллективный(е) договор(ы);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соглашения, заключенные на территориальном уровне социального партнерства в соответствующем муниципальном образовании Ханты-Мансийского автономного округа - Югры (далее - территориальное(ые) соглашение(я).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3. Внесение изменений и дополнений в коллективные договоры, территориальные соглашения производятся в порядке, установленном Трудовым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 для их заключения, либо в порядке, установленном коллективными договорами, территориальными соглашениями.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Круг заявителей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lastRenderedPageBreak/>
        <w:t>4. Заявителями на получение государственной услуги являются работодатели (юридические лица и индивидуальные предприниматели), зарегистрированные на территории соответствующего муниципального образования Ханты-Мансийского автономного округа - Югры,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972BE4" w:rsidRDefault="00972BE4">
      <w:pPr>
        <w:pStyle w:val="ConsPlusTitle"/>
        <w:jc w:val="center"/>
      </w:pPr>
      <w:r>
        <w:t>предоставления государственной 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5. Информирование заявителей по вопросам предоставления государственной услуги осуществляют специалисты органов местного самоуправления в следующих формах (по выбору заявителя):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устно (при личном обращении и по телефону);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письменно (при письменном обращении по почте, электронной почте).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6. Информирование о порядке предоставления государственной услуги осуществляется: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(https://www.gosuslugi.ru) (далее - ЕПГУ), на официальных сайтах Департамента труда и занятости населения Ханты-Мансийского автономного округа - Югры (https://deptrud.admhmao.ru) (далее - Дептруда и занятости Югры) и органов местного самоуправления, на портале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структурных подразделений (https://mfc.admhmao.ru) (далее - МФЦ) в информационно-телекоммуникационной сети "Интернет" (далее - сеть "Интернет");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непосредственно в помещениях органов местного самоуправления, МФЦ в виде текстовой и визуальной информации, размещенной на стендах.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7. Продолжительность устного информирования по вопросам предоставления государственной услуги, в том числе о ходе предоставления государственной услуги, при личном обращении не должна превышать 15 минут, по телефону - 10 минут.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Ответ на телефонный звонок начинается с информации о наименовании органа, в который обратился заявитель, фамилии, имени, отчестве и занимаемой должности специалиста, принявшего телефонный звонок.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заявителю сообщается телефонный номер, по которому можно получить необходимую информацию.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письменный запрос по вопросам предоставления государственной услуги, в том числе о ходе предоставления государственной услуги, либо назначить другое удобное для заявителя время для устного информирования.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8. Ответ на письменное обращение заявителя направляется: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по вопросам предоставления государственной услуги - в срок, не превышающий 15 рабочих дней со дня регистрации обращения;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о ходе предоставления государственной услуги - в срок, не превышающий 3 рабочих дней со </w:t>
      </w:r>
      <w:r>
        <w:lastRenderedPageBreak/>
        <w:t>дня регистрации обращения.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9. Информирование о предоставлении государственной услуги МФЦ осуществляется в соответствии с заключенными соглашениями о взаимодействии между МФЦ и Дептруда и занятости Югры, между МФЦ и органами местного самоуправления (далее - заключенные Соглашения), регламентом работы МФЦ.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10. На ЕПГУ, официальных сайтах Дептруда и занятости Югры и органов местного самоуправления, портале МФЦ в сети "Интернет", информационных стендах в местах предоставления государственной услуги размещаются: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сведения о местах нахождения, графиках работы, справочных телефонах, адресах официальных сайтов и электронной почты органов местного самоуправления, МФЦ;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информация о процедуре и способах получения заявителями информации по вопросам предоставления государственной услуги, сведений о ходе предоставления государственной услуги;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информация о заявителях, имеющих право на получение государственной услуги;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форма запроса о предоставлении государственной услуги и образец его заполнения;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информация об основаниях для отказа в предоставлении государственной услуги;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сведения о досудебном (внесудебном) порядке обжалования действий (бездействия) специалистов и решений, принятых (осуществляемых) в ходе предоставления государственной услуги.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11. Информация о порядке и сроках предоставления государственной услуги, размещенная на ЕПГУ, официальных сайтах Дептруда и занятости Югры и органов местного самоуправления, портале МФЦ в сети "Интернет" предоставляется заявителю бесплатно.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Доступ к такой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12. В случае внесения изменений в порядок предоставления государственной услуги специалисты, ответственные за предоставление государственной услуги, в срок, не превышающий 3 рабочих дней со дня вступления в силу таких изменений, обеспечивают размещение информации в сети "Интернет", на информационных стендах органов местного самоуправления, а также уведомляют МФЦ об изменении нормативных правовых актов, регулирующих отношения, возникающие в связи с предоставлением государственной услуги.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13. Уведомительная регистрация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- Югры.</w:t>
      </w:r>
    </w:p>
    <w:p w:rsidR="00972BE4" w:rsidRDefault="00972BE4">
      <w:pPr>
        <w:pStyle w:val="ConsPlusNormal"/>
        <w:ind w:firstLine="540"/>
        <w:jc w:val="both"/>
      </w:pPr>
    </w:p>
    <w:p w:rsidR="00972BE4" w:rsidRDefault="00972BE4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14. Государственную услугу предоставляют органы местного самоуправления, на территории которых: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зарегистрированы работодатели - индивидуальные предприниматели и юридические лица, независимо от формы собственности и ведомственной принадлежности, заключившие коллективные договоры;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находятся (расположены) обособленные структурные подразделения организаций (филиалы, представительства), заключившие коллективные договоры;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заключены в установленном порядке территориальные соглашения.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Непосредственное предоставление государственной услуги осуществляют специалисты структурных подразделений органов местного самоуправления (далее - специалист(ы), ответственный(е) за предоставление государственной услуги).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Дептруда и занятости Югры участвует в предоставлении государственной услуги в части информирования о порядке предоставления государственной услуги, контроля полноты и качества предоставления государственной услуги, рассмотрения жалоб заявителей в досудебном (внесудебном) порядке.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15. Для получения государственной услуги заявитель может обратиться в МФЦ.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в МФЦ осуществляется на основании заключенных Соглашений в соответствии с требованиями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N 210-ФЗ.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16. В соответствии с </w:t>
      </w:r>
      <w:hyperlink r:id="rId27">
        <w:r>
          <w:rPr>
            <w:color w:val="0000FF"/>
          </w:rPr>
          <w:t>пунктом 3 части 1 статьи 7</w:t>
        </w:r>
      </w:hyperlink>
      <w:r>
        <w:t xml:space="preserve"> Федерального закона N 210-ФЗ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8">
        <w:r>
          <w:rPr>
            <w:color w:val="0000FF"/>
          </w:rPr>
          <w:t>перечень</w:t>
        </w:r>
      </w:hyperlink>
      <w:r>
        <w:t>, утвержденный постановлением Правительства Ханты-Мансийского автономного округа - Югры от 21 января 2012 года N 16-п "О перечне услуг, которые являются необходимыми и обязательными для предоставления исполнительными органами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предоставление".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 выдача (направление) заявителю уведомления: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о регистрации коллективного договора, территориального соглашения (внесения изменений в коллективный договор, территориальное соглашение) по </w:t>
      </w:r>
      <w:hyperlink w:anchor="P537">
        <w:r>
          <w:rPr>
            <w:color w:val="0000FF"/>
          </w:rPr>
          <w:t>форме</w:t>
        </w:r>
      </w:hyperlink>
      <w:r>
        <w:t>, приведенной в приложении 4 к настоящему Административному регламенту;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о регистрации коллективного договора, территориального соглашения (внесения изменений в коллективный договор, территориальное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</w:t>
      </w:r>
      <w:hyperlink r:id="rId29">
        <w:r>
          <w:rPr>
            <w:color w:val="0000FF"/>
          </w:rPr>
          <w:t>статьей 50</w:t>
        </w:r>
      </w:hyperlink>
      <w:r>
        <w:t xml:space="preserve"> Трудового кодекса Российской Федерации (далее - уведомление о регистрации коллективного договора, территориального соглашения (внесения изменений в коллективный договор, территориальное </w:t>
      </w:r>
      <w:r>
        <w:lastRenderedPageBreak/>
        <w:t xml:space="preserve">соглашение) с выявлением условий, ухудшающих положение работников) по </w:t>
      </w:r>
      <w:hyperlink w:anchor="P586">
        <w:r>
          <w:rPr>
            <w:color w:val="0000FF"/>
          </w:rPr>
          <w:t>форме</w:t>
        </w:r>
      </w:hyperlink>
      <w:r>
        <w:t>, приведенной в приложении 5 к настоящему Административному регламенту;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об отказе в регистрации коллективного договора, территориального соглашения (внесения изменений в коллективный договор, территориальное соглашение) по </w:t>
      </w:r>
      <w:hyperlink w:anchor="P643">
        <w:r>
          <w:rPr>
            <w:color w:val="0000FF"/>
          </w:rPr>
          <w:t>форме</w:t>
        </w:r>
      </w:hyperlink>
      <w:r>
        <w:t>, приведенной в приложении 6 к настоящему Административному регламенту.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18. Срок предоставления государственной услуги не должен превышать 15 рабочих дней со дня регистрации запроса заявителя в органе местного самоуправления.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 срок предоставления государственной услуги входит срок выдачи (направления) заявителю результата предоставления государственной услуги.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19. В случае обращения заявителя за получением государственной услуги в МФЦ, срок предоставления государственной услуги исчисляется со дня регистрации запроса о предоставлении государственной услуги в органе местного самоуправления.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20. Перечень нормативных правовых актов, регулирующих предоставление государственной услуги, размещается на ЕПГУ, официальных сайтах Дептруда и занятости Югры и органов местного самоуправления, портале МФЦ в сети "Интернет".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72BE4" w:rsidRDefault="00972BE4">
      <w:pPr>
        <w:pStyle w:val="ConsPlusTitle"/>
        <w:jc w:val="center"/>
      </w:pPr>
      <w:r>
        <w:t>для предоставления государственной 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bookmarkStart w:id="1" w:name="P132"/>
      <w:bookmarkEnd w:id="1"/>
      <w:r>
        <w:t>21.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которые заявитель должен представить: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запрос в свободной форме (рекомендуемая </w:t>
      </w:r>
      <w:hyperlink w:anchor="P371">
        <w:r>
          <w:rPr>
            <w:color w:val="0000FF"/>
          </w:rPr>
          <w:t>форма</w:t>
        </w:r>
      </w:hyperlink>
      <w:r>
        <w:t xml:space="preserve"> приведена в приложении 1 к настоящему Административному регламенту);</w:t>
      </w:r>
    </w:p>
    <w:p w:rsidR="00972BE4" w:rsidRDefault="00972BE4">
      <w:pPr>
        <w:pStyle w:val="ConsPlusNormal"/>
        <w:spacing w:before="220"/>
        <w:ind w:firstLine="540"/>
        <w:jc w:val="both"/>
      </w:pPr>
      <w:bookmarkStart w:id="2" w:name="P134"/>
      <w:bookmarkEnd w:id="2"/>
      <w:r>
        <w:t>коллективный договор, территориальное соглашение (изменения в коллективный договор, территориальное соглашение) на бумажном носителе в 2 экземплярах (подлинник) и 1 экземпляр в электронном виде (копия), пронумерованное, прошнурованное и скрепленное печатями (при наличии) сторон коллективного договора, территориального соглашения с указанием срока действия (коллективный договор, территориальное соглашение может включать титульный лист с подписями и печатями (при наличии) представителей сторон);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при обращении представителя заявителя - документ, подтверждающий полномочия представителя заявителя (доверенность, оформленная в соответствии с действующим законодательством Российской Федерации).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Форма запроса и образец его заполнения размещены на ЕПГУ, официальных сайтах Дептруда и занятости Югры и органов местного самоуправления в сети "Интернет" либо форму запроса можно получить у специалистов органов местного самоуправления и МФЦ.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22. При личном посещении органа местного самоуправления или МФЦ заявитель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23. В соответствии с </w:t>
      </w:r>
      <w:hyperlink r:id="rId30">
        <w:r>
          <w:rPr>
            <w:color w:val="0000FF"/>
          </w:rPr>
          <w:t>пунктами 1</w:t>
        </w:r>
      </w:hyperlink>
      <w:r>
        <w:t xml:space="preserve">, </w:t>
      </w:r>
      <w:hyperlink r:id="rId31">
        <w:r>
          <w:rPr>
            <w:color w:val="0000FF"/>
          </w:rPr>
          <w:t>2</w:t>
        </w:r>
      </w:hyperlink>
      <w:r>
        <w:t xml:space="preserve">, </w:t>
      </w:r>
      <w:hyperlink r:id="rId32">
        <w:r>
          <w:rPr>
            <w:color w:val="0000FF"/>
          </w:rPr>
          <w:t>4</w:t>
        </w:r>
      </w:hyperlink>
      <w:r>
        <w:t xml:space="preserve">, </w:t>
      </w:r>
      <w:hyperlink r:id="rId33">
        <w:r>
          <w:rPr>
            <w:color w:val="0000FF"/>
          </w:rPr>
          <w:t>5 части 1 статьи 7</w:t>
        </w:r>
      </w:hyperlink>
      <w:r>
        <w:t xml:space="preserve"> Федерального закона N 210-ФЗ </w:t>
      </w:r>
      <w:r>
        <w:lastRenderedPageBreak/>
        <w:t>запрещается требовать от заявителя: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предусмотренных </w:t>
      </w:r>
      <w:hyperlink r:id="rId34">
        <w:r>
          <w:rPr>
            <w:color w:val="0000FF"/>
          </w:rPr>
          <w:t>частью 1 статьи 1</w:t>
        </w:r>
      </w:hyperlink>
      <w:r>
        <w:t xml:space="preserve"> Федерального закона N 210-ФЗ, в соответствии с нормативными правовыми актами Российской Федерации, нормативными правовыми актами Ханты-Мансийского автономного округа - Югры, за исключением документов, включенных в определенный </w:t>
      </w:r>
      <w:hyperlink r:id="rId35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 местного самоуправления по собственной инициативе;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36">
        <w:r>
          <w:rPr>
            <w:color w:val="0000FF"/>
          </w:rPr>
          <w:t>подпунктами "а"</w:t>
        </w:r>
      </w:hyperlink>
      <w:r>
        <w:t xml:space="preserve"> - </w:t>
      </w:r>
      <w:hyperlink r:id="rId37">
        <w:r>
          <w:rPr>
            <w:color w:val="0000FF"/>
          </w:rPr>
          <w:t>"г" пункта 4 части 1 статьи 7</w:t>
        </w:r>
      </w:hyperlink>
      <w:r>
        <w:t xml:space="preserve"> Федерального закона N 210-ФЗ;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8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972BE4" w:rsidRDefault="00972BE4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972BE4" w:rsidRDefault="00972BE4">
      <w:pPr>
        <w:pStyle w:val="ConsPlusTitle"/>
        <w:jc w:val="center"/>
      </w:pPr>
      <w:r>
        <w:t>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24. 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установлены.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72BE4" w:rsidRDefault="00972BE4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972BE4" w:rsidRDefault="00972BE4">
      <w:pPr>
        <w:pStyle w:val="ConsPlusNormal"/>
        <w:spacing w:before="220"/>
        <w:ind w:firstLine="540"/>
        <w:jc w:val="both"/>
      </w:pPr>
      <w:bookmarkStart w:id="3" w:name="P154"/>
      <w:bookmarkEnd w:id="3"/>
      <w:r>
        <w:t>26. Основаниями для отказа от предоставления государственной услуги являются: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непредставление документов, необходимых для предоставления государственной услуги в соответствии с </w:t>
      </w:r>
      <w:hyperlink w:anchor="P132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несоответствие коллективного договора, территориального соглашения (внесения изменений в коллективный договор, территориальное соглашение) требованиям, установленным </w:t>
      </w:r>
      <w:hyperlink w:anchor="P134">
        <w:r>
          <w:rPr>
            <w:color w:val="0000FF"/>
          </w:rPr>
          <w:t>абзацем третьим пункта 21</w:t>
        </w:r>
      </w:hyperlink>
      <w:r>
        <w:t xml:space="preserve"> настоящего Административного регламента;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внесение изменений в недействующий коллективный договор, территориальное соглашение.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lastRenderedPageBreak/>
        <w:t xml:space="preserve">Не допускается отказ в предоставлении государственной услуги в случае, если запрос и документы, утвержденные </w:t>
      </w:r>
      <w:hyperlink w:anchor="P132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регламента, поданы в соответствии с информацией о порядке предоставления государственной услуги, опубликованной на ЕПГУ, официальных сайтах Дептруда и занятости Югры и органов местного самоуправления, портале МФЦ в сети "Интернет".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Размер платы, взимаемой с заявителя за предоставление</w:t>
      </w:r>
    </w:p>
    <w:p w:rsidR="00972BE4" w:rsidRDefault="00972BE4">
      <w:pPr>
        <w:pStyle w:val="ConsPlusTitle"/>
        <w:jc w:val="center"/>
      </w:pPr>
      <w:r>
        <w:t>государственной услуги, и способы ее взимания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27. Государственная услуга предоставляется бесплатно.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972BE4" w:rsidRDefault="00972BE4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972BE4" w:rsidRDefault="00972BE4">
      <w:pPr>
        <w:pStyle w:val="ConsPlusTitle"/>
        <w:jc w:val="center"/>
      </w:pPr>
      <w:r>
        <w:t>результата предоставления государственной 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28. Время ожидания в очереди при личном посещении органа местного самоуправления не должно превышать 15 минут.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29. Посещение органов местного самоуправления может осуществляться по предварительной записи. Согласование с заявителем даты и времени посещения органа местного самоуправления осуществляется специалистом, ответственным за предоставление государственной услуги, с использованием средств телефонной или электронной связи либо почтовой связью не позднее следующего рабочего дня со дня регистрации запроса.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Время ожидания в очереди по предварительной записи не должно превышать 5 минут.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972BE4" w:rsidRDefault="00972BE4">
      <w:pPr>
        <w:pStyle w:val="ConsPlusTitle"/>
        <w:jc w:val="center"/>
      </w:pPr>
      <w:r>
        <w:t>государственной 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30. Регистрация запроса заявителя о предоставлении государственной услуги осуществляется: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при личном обращении в орган местного самоуправления - в течение 15 минут;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при личном обращении в МФЦ - в соответствии с регламентом его работы;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посредством почтовой связи - в день поступления запроса в орган местного самоуправления.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72BE4" w:rsidRDefault="00972BE4">
      <w:pPr>
        <w:pStyle w:val="ConsPlusTitle"/>
        <w:jc w:val="center"/>
      </w:pPr>
      <w:r>
        <w:t>государственная услуга, к залу ожидания, местам</w:t>
      </w:r>
    </w:p>
    <w:p w:rsidR="00972BE4" w:rsidRDefault="00972BE4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972BE4" w:rsidRDefault="00972BE4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972BE4" w:rsidRDefault="00972BE4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972BE4" w:rsidRDefault="00972BE4">
      <w:pPr>
        <w:pStyle w:val="ConsPlusTitle"/>
        <w:jc w:val="center"/>
      </w:pPr>
      <w:r>
        <w:t>государственной 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31. Помещения, в которых предоставляется государственная услуга, должны соответствовать санитарно-эпидемиологическим требованиям, правилам противопожарного режима, нормам охраны труда.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 пандусами, расширенными проходами, тактильными полосами по путям движения, позволяющими обеспечить беспрепятственный доступ инвалидов.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Здание должно быть оборудовано: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системой кондиционирования (охлаждения и нагревания) и вентиляции воздуха;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lastRenderedPageBreak/>
        <w:t>противопожарной системой и средствами пожаротушения;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средствами оповещения о возникновении чрезвычайной ситуации, системой охраны.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Для обслуживания инвалидов предусматривается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от входа с учетом беспрепятственного подъезда и поворота колясок.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Кабинеты для приема заявителей должны быть оборудованы информационными табличками с указанием наименований отделов, осуществляющих предоставление государственной услуги.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32. Рабочее место специалиста, ответственного за предоставление государственной услуги,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33. Места ожидания должны соответствовать комфортным условиям для заявителей.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Места ожидания оборудуются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34. Места предоставления государственной услуги оборудуются информационными стендами.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должны обеспечивать заявителя исчерпывающей информацией.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Стенд должен быть оформлен в едином стиле, надписи сделаны черным шрифтом на белом фоне.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государственной услуге должно соответствовать оптимальному зрительному и слуховому восприятию этой информации заявителями.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35. Показателями доступности государственной услуги являются: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информирование заявителей о правилах предоставления государственной услуги на ЕПГУ, официальных сайтах Дептруда и занятости Югры и органов местного самоуправления, портале МФЦ в сети "Интернет", на информационных стендах органов местного самоуправления и МФЦ;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 в форме устного или письменного информирования;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возможность подачи документов для предоставления государственной услуги в МФЦ;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размещение формы запроса и иных документов, необходимых для получения государственной услуги, на ЕПГУ, официальных сайтах Дептруда и занятости Югры и органов местного самоуправления, портале МФЦ в сети "Интернет", на информационных стендах органов </w:t>
      </w:r>
      <w:r>
        <w:lastRenderedPageBreak/>
        <w:t>местного самоуправления и МФЦ.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36. Показатели качества государственной услуги: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соблюдение сроков и последовательности административных процедур и административных действий, установленных настоящим Административным регламентом;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(направлении) запроса о предоставлении государственной услуги и при получении результата предоставления государственной услуги;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972BE4" w:rsidRDefault="00972BE4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972BE4" w:rsidRDefault="00972BE4">
      <w:pPr>
        <w:pStyle w:val="ConsPlusTitle"/>
        <w:jc w:val="center"/>
      </w:pPr>
      <w:r>
        <w:t>и муниципальных услуг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37. Предоставление государственной услуги в МФЦ осуществляется по принципу "одного окна" в соответствии с законодательством Российской Федерации в порядке и сроки, установленные заключенными Соглашениями.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38. В МФЦ обеспечивается возможность предварительной записи для получения государственной услуги.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39. Перечень административных процедур и административных действий, осуществляемых МФЦ при предоставлении государственной услуги: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информирование о предоставлении государственной услуги;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прием заявления о регистрации коллективного договора, территориального соглашения в уведомительном порядке;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выдача уведомления о регистрации (об отказе в регистрации) коллективного договора, территориального соглашения.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972BE4" w:rsidRDefault="00972BE4">
      <w:pPr>
        <w:pStyle w:val="ConsPlusTitle"/>
        <w:jc w:val="center"/>
      </w:pPr>
      <w:r>
        <w:t>в электронной форме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40. На ЕПГУ заявителю обеспечивается: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возможность досудебного (внесудебного) обжалования решений и действий (бездействия) органов местного самоуправления, должностных лиц органов местного самоуправления и муниципальных служащих, МФЦ или работников МФЦ.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Случаи и порядок предоставления государственной услуги</w:t>
      </w:r>
    </w:p>
    <w:p w:rsidR="00972BE4" w:rsidRDefault="00972BE4">
      <w:pPr>
        <w:pStyle w:val="ConsPlusTitle"/>
        <w:jc w:val="center"/>
      </w:pPr>
      <w:r>
        <w:t>в упреждающем (проактивном) режиме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 xml:space="preserve">41. Случаи предоставления государственной услуги в упреждающем (проактивном) режиме в соответствии со </w:t>
      </w:r>
      <w:hyperlink r:id="rId39">
        <w:r>
          <w:rPr>
            <w:color w:val="0000FF"/>
          </w:rPr>
          <w:t>статьей 7.3</w:t>
        </w:r>
      </w:hyperlink>
      <w:r>
        <w:t xml:space="preserve"> Федерального закона N 210-ФЗ не предусмотрены.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72BE4" w:rsidRDefault="00972BE4">
      <w:pPr>
        <w:pStyle w:val="ConsPlusTitle"/>
        <w:jc w:val="center"/>
      </w:pPr>
      <w:r>
        <w:t>административных процедур и административных действий,</w:t>
      </w:r>
    </w:p>
    <w:p w:rsidR="00972BE4" w:rsidRDefault="00972BE4">
      <w:pPr>
        <w:pStyle w:val="ConsPlusTitle"/>
        <w:jc w:val="center"/>
      </w:pPr>
      <w:r>
        <w:lastRenderedPageBreak/>
        <w:t>требования к порядку их выполнения, в том числе особенности</w:t>
      </w:r>
    </w:p>
    <w:p w:rsidR="00972BE4" w:rsidRDefault="00972BE4">
      <w:pPr>
        <w:pStyle w:val="ConsPlusTitle"/>
        <w:jc w:val="center"/>
      </w:pPr>
      <w:r>
        <w:t>выполнения административных процедур и административных</w:t>
      </w:r>
    </w:p>
    <w:p w:rsidR="00972BE4" w:rsidRDefault="00972BE4">
      <w:pPr>
        <w:pStyle w:val="ConsPlusTitle"/>
        <w:jc w:val="center"/>
      </w:pPr>
      <w:r>
        <w:t>действий в электронной форме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42. Предоставление государственной услуги включает в себя следующие административные процедуры: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прием и регистрация запроса заявителя о предоставлении государственной услуги;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рассмотрение запроса заявителя;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регистрация (отказ в регистрации) коллективного договора, территориального соглашения (внесения изменений в коллективный договор, территориальное соглашение) и выдача (направление) заявителю документа, являющегося результатом предоставления государственной услуги.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43.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Прием и регистрация запроса заявителя о предоставлении</w:t>
      </w:r>
    </w:p>
    <w:p w:rsidR="00972BE4" w:rsidRDefault="00972BE4">
      <w:pPr>
        <w:pStyle w:val="ConsPlusTitle"/>
        <w:jc w:val="center"/>
      </w:pPr>
      <w:r>
        <w:t>государственной 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44. Основанием для начала административной процедуры является поступление в орган местного самоуправления от заявителя запроса о предоставлении государственной услуги.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45. Специалист органа местного самоуправления, ответственный за прием и регистрацию документов: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регистрирует запрос и прилагаемые к нему документы в соответствии с установленными правилами делопроизводства;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передает зарегистрированный запрос с прилагаемыми к нему документами специалисту, ответственному за предоставление государственной услуги.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46. При обращении заявителя в МФЦ о предоставлении государственной услуги сотрудник МФЦ регистрирует запрос с прилагаемыми к нему документами и направляет его в орган местного самоуправления в порядке и сроки, установленные заключенными Соглашениями, но не позднее следующего рабочего дня со дня регистрации запроса в МФЦ. При этом датой подачи заявителем запроса является дата поступления запроса в орган местного самоуправления.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47. Критерием принятия решения является наличие запроса о предоставлении государственной услуги с прилагаемыми к нему документами.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48. Результатом выполнения административной процедуры является направление запроса о предоставлении государственной услуги с прилагаемыми к нему документами специалисту, ответственному за предоставление государственной услуги.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49. Способом фиксации результата выполнения административной процедуры является регистрация запроса в системе электронного документооборота путем присвоения входящего номера и даты регистрации.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50. Продолжительность выполнения действий, предусмотренных административной процедурой, - в течение 1 рабочего дня.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lastRenderedPageBreak/>
        <w:t>Рассмотрение запроса заявителя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51. Основанием для начала административной процедуры является поступление запроса с прилагаемыми к нему документами специалисту, ответственному за предоставление государственной услуги.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52. Специалист, ответственный за предоставление государственной услуги: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проверяет наличие запроса и соответствие необходимых для предоставления государственной услуги документов, предусмотренных </w:t>
      </w:r>
      <w:hyperlink w:anchor="P132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выявляет наличие оснований для отказа в предоставлении государственной услуги, определенных </w:t>
      </w:r>
      <w:hyperlink w:anchor="P154">
        <w:r>
          <w:rPr>
            <w:color w:val="0000FF"/>
          </w:rPr>
          <w:t>пунктом 26</w:t>
        </w:r>
      </w:hyperlink>
      <w:r>
        <w:t xml:space="preserve"> настоящего Административного регламента;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проводит экспертизу коллективного договора, территориального соглашения (внесения изменений в коллективный договор, территориальное соглашение) на предмет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 случае выявления оснований для отказа в предоставлении государственной услуги готовит уведомление об отказе в регистрации коллективного договора, территориального соглашения (внесения изменений в коллективный договор, территориальное соглашение) с указанием основания(й) отказа;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 случае выявления условий, ухудшающих положение работников, информирует Государственную инспекцию труда в Ханты-Мансийском автономном округе - Югре и готовит уведомление о регистрации коллективного договора, территориального соглашения (внесения изменений в коллективный договор, территориальное соглашение) с выявлением условий, ухудшающих положение работников;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предоставлении государственной услуги готовит уведомление о регистрации коллективного договора, территориального соглашения (внесения изменений в коллективный договор, территориальное соглашение);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представляет уведомление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соглашение), а также запрос заявителя и прилагаемые к нему документы, руководителю органа местного самоуправления либо уполномоченному лицу для рассмотрения и принятия решения.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53. Критерием принятия решения является наличие (отсутствие) оснований для предоставления (отказа в предоставлении) государственной услуги.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54. Результатом выполнения административной процедуры является поступление специалисту, ответственному за предоставление государственной услуги, подписанного руководителем органа местного самоуправления либо уполномоченным лицом уведомления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55. Способом фиксации результата выполнения административной процедуры является </w:t>
      </w:r>
      <w:r>
        <w:lastRenderedPageBreak/>
        <w:t>заполненное и подписанное уведомление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56. Продолжительность выполнения действий, предусмотренных административной процедурой, не должна превышать 12 рабочих дней со дня регистрации запроса о предоставлении государственной услуги.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Регистрация (отказ в регистрации) коллективного договора,</w:t>
      </w:r>
    </w:p>
    <w:p w:rsidR="00972BE4" w:rsidRDefault="00972BE4">
      <w:pPr>
        <w:pStyle w:val="ConsPlusTitle"/>
        <w:jc w:val="center"/>
      </w:pPr>
      <w:r>
        <w:t>территориального соглашения (внесения изменений</w:t>
      </w:r>
    </w:p>
    <w:p w:rsidR="00972BE4" w:rsidRDefault="00972BE4">
      <w:pPr>
        <w:pStyle w:val="ConsPlusTitle"/>
        <w:jc w:val="center"/>
      </w:pPr>
      <w:r>
        <w:t>в коллективный договор, территориальное соглашение) и выдача</w:t>
      </w:r>
    </w:p>
    <w:p w:rsidR="00972BE4" w:rsidRDefault="00972BE4">
      <w:pPr>
        <w:pStyle w:val="ConsPlusTitle"/>
        <w:jc w:val="center"/>
      </w:pPr>
      <w:r>
        <w:t>(направление) заявителю документа, являющегося результатом</w:t>
      </w:r>
    </w:p>
    <w:p w:rsidR="00972BE4" w:rsidRDefault="00972BE4">
      <w:pPr>
        <w:pStyle w:val="ConsPlusTitle"/>
        <w:jc w:val="center"/>
      </w:pPr>
      <w:r>
        <w:t>предоставления государственной 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57. Основанием для начала административной процедуры является поступление специалисту, ответственному за предоставление государственной услуги, подписанного руководителем органа местного самоуправления либо уполномоченным лицом уведомления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58. Специалист, ответственный за предоставление государственной услуги: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проставляет в уведомлении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 дату регистрации коллективного договора, территориального соглашения;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вносит в </w:t>
      </w:r>
      <w:hyperlink w:anchor="P427">
        <w:r>
          <w:rPr>
            <w:color w:val="0000FF"/>
          </w:rPr>
          <w:t>Журнал</w:t>
        </w:r>
      </w:hyperlink>
      <w:r>
        <w:t xml:space="preserve"> уведомительной регистрации коллективных договоров (рекомендуемая форма приведена в приложении 2 к настоящему Административному регламенту) или в </w:t>
      </w:r>
      <w:hyperlink w:anchor="P482">
        <w:r>
          <w:rPr>
            <w:color w:val="0000FF"/>
          </w:rPr>
          <w:t>Журнал</w:t>
        </w:r>
      </w:hyperlink>
      <w:r>
        <w:t xml:space="preserve"> уведомительной регистрации территориальных соглашений (рекомендуемая форма приведена в приложении 3 к настоящему Административному регламенту) (далее - Журналы регистрации) сведения о коллективном договоре или территориальном соглашении соответственно, дату регистрации и регистрационный номер коллективного договора, территориального соглашения (в случае проведения уведомительной регистрации коллективного договора, территориального соглашения);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выдает (направляет) заявителю уведомление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территориального соглашение) одним из способов, указанных заявителем в запросе.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59. Критерием принятия решения является наличие подписанного руководителем органа местного самоуправления либо уполномоченным лицом уведомления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</w:t>
      </w:r>
      <w:r>
        <w:lastRenderedPageBreak/>
        <w:t>соглашения (внесения изменений в коллективный договор, территориальное соглашение).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60. Результатами выполнения административной процедуры являются: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внесение в Журналы регистрации информации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выдача (направление) зарегистрированного уведомления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61. Способами фиксации результатов выполнения административной процедуры являются: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регистрация коллективного договора, территориального соглашения путем проставления штампа (формы штампов определяются органами местного самоуправления самостоятельно) с регистрационным номером и датой регистрации на листе с подписями представителей сторон коллективного договора, территориального соглашения и внесение информации в Журналы регистрации;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регистрация в системе электронного документооборота уведомления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 путем присвоения регистрационного номера и даты регистрации.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62. Продолжительность выполнения действий, предусмотренных административной процедурой, не должна превышать 2 рабочих дней со дня подписания уведомления о регистрации коллективного договора, территориального соглашения (внесения изменений в коллективный договор, территориальное соглашение), в том числе с выявлением условий, ухудшающих положение работников, или об отказе в регистрации коллективного договора, территориального соглашения (внесения изменений в коллективный договор, территориальное соглашение).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63. Заявителю возвращаются 2 экземпляра коллективного договора, территориального соглашения (внесения изменений в коллективный договор, территориальное соглашение) на бумажном носителе (подлинники) с отметкой о проведенной уведомительной регистрации: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лично в органе местного самоуправления;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через МФЦ;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посредством почтовой связи на адрес, указанный в запросе.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64. Коллективный договор, территориальное соглашение в электронном виде (копия) остается в органе местного самоуправления и хранится в течение утвержденного срока хранения.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1"/>
      </w:pPr>
      <w:r>
        <w:t>IV. Порядок и формы контроля за осуществлением регионального</w:t>
      </w:r>
    </w:p>
    <w:p w:rsidR="00972BE4" w:rsidRDefault="00972BE4">
      <w:pPr>
        <w:pStyle w:val="ConsPlusTitle"/>
        <w:jc w:val="center"/>
      </w:pPr>
      <w:r>
        <w:t>государственного контроля (надзора)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972BE4" w:rsidRDefault="00972BE4">
      <w:pPr>
        <w:pStyle w:val="ConsPlusTitle"/>
        <w:jc w:val="center"/>
      </w:pPr>
      <w:r>
        <w:t>и исполнением должностными лицами органа регионального</w:t>
      </w:r>
    </w:p>
    <w:p w:rsidR="00972BE4" w:rsidRDefault="00972BE4">
      <w:pPr>
        <w:pStyle w:val="ConsPlusTitle"/>
        <w:jc w:val="center"/>
      </w:pPr>
      <w:r>
        <w:lastRenderedPageBreak/>
        <w:t>государственного контроля (надзора) положений</w:t>
      </w:r>
    </w:p>
    <w:p w:rsidR="00972BE4" w:rsidRDefault="00972BE4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972BE4" w:rsidRDefault="00972BE4">
      <w:pPr>
        <w:pStyle w:val="ConsPlusTitle"/>
        <w:jc w:val="center"/>
      </w:pPr>
      <w:r>
        <w:t>актов, устанавливающих требования к осуществлению</w:t>
      </w:r>
    </w:p>
    <w:p w:rsidR="00972BE4" w:rsidRDefault="00972BE4">
      <w:pPr>
        <w:pStyle w:val="ConsPlusTitle"/>
        <w:jc w:val="center"/>
      </w:pPr>
      <w:r>
        <w:t>регионального государственного контроля (надзора), а также</w:t>
      </w:r>
    </w:p>
    <w:p w:rsidR="00972BE4" w:rsidRDefault="00972BE4">
      <w:pPr>
        <w:pStyle w:val="ConsPlusTitle"/>
        <w:jc w:val="center"/>
      </w:pPr>
      <w:r>
        <w:t>за принятием ими решений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65.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либо уполномоченным лицом на постоянной основе.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972BE4" w:rsidRDefault="00972BE4">
      <w:pPr>
        <w:pStyle w:val="ConsPlusTitle"/>
        <w:jc w:val="center"/>
      </w:pPr>
      <w:r>
        <w:t>проверок полноты и качества осуществления регионального</w:t>
      </w:r>
    </w:p>
    <w:p w:rsidR="00972BE4" w:rsidRDefault="00972BE4">
      <w:pPr>
        <w:pStyle w:val="ConsPlusTitle"/>
        <w:jc w:val="center"/>
      </w:pPr>
      <w:r>
        <w:t>государственного контроля (надзора), порядок и формы</w:t>
      </w:r>
    </w:p>
    <w:p w:rsidR="00972BE4" w:rsidRDefault="00972BE4">
      <w:pPr>
        <w:pStyle w:val="ConsPlusTitle"/>
        <w:jc w:val="center"/>
      </w:pPr>
      <w:r>
        <w:t>контроля полноты и качества осуществления регионального</w:t>
      </w:r>
    </w:p>
    <w:p w:rsidR="00972BE4" w:rsidRDefault="00972BE4">
      <w:pPr>
        <w:pStyle w:val="ConsPlusTitle"/>
        <w:jc w:val="center"/>
      </w:pPr>
      <w:r>
        <w:t>государственного контроля (надзора), в том числе со стороны</w:t>
      </w:r>
    </w:p>
    <w:p w:rsidR="00972BE4" w:rsidRDefault="00972BE4">
      <w:pPr>
        <w:pStyle w:val="ConsPlusTitle"/>
        <w:jc w:val="center"/>
      </w:pPr>
      <w:r>
        <w:t>граждан, их объединений и организаций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66. Контроль полноты и качества предоставления государственной услуги осуществляется в форме плановых и внеплановых проверок в соответствии с решением директора Дептруда и занятости Югры либо уполномоченного лица.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67. Плановые проверки проводятся на основании распоряжений Дептруда и занятости Югры.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68. Внеплановые проверки полноты и качества предоставления государственной услуги проводятся уполномоченными лицами Дептруда и занятости Югры на основании жалоб заявителей на решения или действия (бездействия) должностных лиц органов местного самоуправления, принятые или осуществляемые в ходе предоставления государственной услуги.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69. По результатам проверок составляется акт, в котором отмечаются выявленные недостатки и указываются предложения по их устранению. Акт подписывается всеми участниками проверки.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70.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71. Контроль полноты и качества предоставления государственной услуги, в том числе со стороны граждан, их объединений и организаций, осуществляется посредством открытости деятельности органов местного самоуправления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972BE4" w:rsidRDefault="00972BE4">
      <w:pPr>
        <w:pStyle w:val="ConsPlusTitle"/>
        <w:jc w:val="center"/>
      </w:pPr>
      <w:r>
        <w:t>органа, предоставляющего государственную услугу, за решения</w:t>
      </w:r>
    </w:p>
    <w:p w:rsidR="00972BE4" w:rsidRDefault="00972BE4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972BE4" w:rsidRDefault="00972BE4">
      <w:pPr>
        <w:pStyle w:val="ConsPlusTitle"/>
        <w:jc w:val="center"/>
      </w:pPr>
      <w:r>
        <w:t>в ходе предоставления государственной услуги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 xml:space="preserve">72. В соответствии со </w:t>
      </w:r>
      <w:hyperlink r:id="rId40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 органов местного самоуправления, работники МФЦ несут административную ответственность за нарушения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</w:t>
      </w:r>
      <w:r>
        <w:lastRenderedPageBreak/>
        <w:t>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МФЦ).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73. Персональная ответственность должностных лиц органов местного самоуправления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72BE4" w:rsidRDefault="00972BE4">
      <w:pPr>
        <w:pStyle w:val="ConsPlusTitle"/>
        <w:jc w:val="center"/>
      </w:pPr>
      <w:r>
        <w:t>и действий (бездействия) органа, предоставляющего</w:t>
      </w:r>
    </w:p>
    <w:p w:rsidR="00972BE4" w:rsidRDefault="00972BE4">
      <w:pPr>
        <w:pStyle w:val="ConsPlusTitle"/>
        <w:jc w:val="center"/>
      </w:pPr>
      <w:r>
        <w:t>государственную услугу, МФЦ, а также должностных лиц,</w:t>
      </w:r>
    </w:p>
    <w:p w:rsidR="00972BE4" w:rsidRDefault="00972BE4">
      <w:pPr>
        <w:pStyle w:val="ConsPlusTitle"/>
        <w:jc w:val="center"/>
      </w:pPr>
      <w:r>
        <w:t>государственных служащих, работников</w:t>
      </w:r>
    </w:p>
    <w:p w:rsidR="00972BE4" w:rsidRDefault="00972BE4">
      <w:pPr>
        <w:pStyle w:val="ConsPlusNormal"/>
        <w:jc w:val="center"/>
      </w:pPr>
    </w:p>
    <w:p w:rsidR="00972BE4" w:rsidRDefault="00972BE4">
      <w:pPr>
        <w:pStyle w:val="ConsPlusNormal"/>
        <w:ind w:firstLine="540"/>
        <w:jc w:val="both"/>
      </w:pPr>
      <w:r>
        <w:t>74.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75. Жалоба на решения, действия (бездействие) специалистов, ответственных за предоставление государственной услуги, подается руководителю органа местного самоуправления.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Жалоба на решения и действия (бездействие) руководителя органа местного самоуправления, предоставляющего государственную услугу, подается в вышестоящий орган (при его наличии) либо в случае его отсутствия рассматриваются непосредственно руководителем органа местного самоуправления, предоставляющего государственную услугу.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Жалоба на решения, действия (бездействие), принятых (осуществляемых) в ходе предоставления государственной услуги, может быть подана для рассмотрения в Дептруда и занятости Югры.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76. При обжаловании решения, действия (бездействия) МФЦ либо руководителя МФЦ жалоба подается для рассмотрения в Департамент экономического развития Ханты-Мансийского автономного округа - Югры. Жалоба на решения, действия (бездействие) работников МФЦ подается для рассмотрения руководителю МФЦ.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>77. Информация о порядке подачи и рассмотрения жалобы размещается на информационных стендах в местах предоставления государственной услуги, на ЕПГУ, официальных сайтах Дептруда и занятости Югры и органов местного самоуправления, портале МФЦ в сети "Интернет".</w:t>
      </w:r>
    </w:p>
    <w:p w:rsidR="00972BE4" w:rsidRDefault="00972BE4">
      <w:pPr>
        <w:pStyle w:val="ConsPlusNormal"/>
        <w:spacing w:before="220"/>
        <w:ind w:firstLine="540"/>
        <w:jc w:val="both"/>
      </w:pPr>
      <w:r>
        <w:t xml:space="preserve">78. Регулирование порядка досудебного внесудебного обжалования действий (бездействий) и (или) решений, принятых (осуществленных) в ходе предоставления государственной услуги, осуществляется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N 210-ФЗ,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</w:t>
      </w:r>
      <w:r>
        <w:lastRenderedPageBreak/>
        <w:t>его работников".</w:t>
      </w: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  <w:jc w:val="right"/>
        <w:outlineLvl w:val="1"/>
      </w:pPr>
      <w:r>
        <w:t>Приложение 1</w:t>
      </w:r>
    </w:p>
    <w:p w:rsidR="00972BE4" w:rsidRDefault="00972BE4">
      <w:pPr>
        <w:pStyle w:val="ConsPlusNormal"/>
        <w:jc w:val="right"/>
      </w:pPr>
      <w:r>
        <w:t>к административному регламенту</w:t>
      </w:r>
    </w:p>
    <w:p w:rsidR="00972BE4" w:rsidRDefault="00972BE4">
      <w:pPr>
        <w:pStyle w:val="ConsPlusNormal"/>
        <w:jc w:val="right"/>
      </w:pPr>
      <w:r>
        <w:t>предоставления государственной услуги</w:t>
      </w:r>
    </w:p>
    <w:p w:rsidR="00972BE4" w:rsidRDefault="00972BE4">
      <w:pPr>
        <w:pStyle w:val="ConsPlusNormal"/>
        <w:jc w:val="right"/>
      </w:pPr>
      <w:r>
        <w:t>по уведомительной регистрации коллективных</w:t>
      </w:r>
    </w:p>
    <w:p w:rsidR="00972BE4" w:rsidRDefault="00972BE4">
      <w:pPr>
        <w:pStyle w:val="ConsPlusNormal"/>
        <w:jc w:val="right"/>
      </w:pPr>
      <w:r>
        <w:t>договоров и территориальных соглашений</w:t>
      </w:r>
    </w:p>
    <w:p w:rsidR="00972BE4" w:rsidRDefault="00972BE4">
      <w:pPr>
        <w:pStyle w:val="ConsPlusNormal"/>
        <w:jc w:val="right"/>
      </w:pPr>
      <w:r>
        <w:t>на территории соответствующего муниципального</w:t>
      </w:r>
    </w:p>
    <w:p w:rsidR="00972BE4" w:rsidRDefault="00972BE4">
      <w:pPr>
        <w:pStyle w:val="ConsPlusNormal"/>
        <w:jc w:val="right"/>
      </w:pPr>
      <w:r>
        <w:t>образования Ханты-Мансийского</w:t>
      </w:r>
    </w:p>
    <w:p w:rsidR="00972BE4" w:rsidRDefault="00972BE4">
      <w:pPr>
        <w:pStyle w:val="ConsPlusNormal"/>
        <w:jc w:val="right"/>
      </w:pPr>
      <w:r>
        <w:t>автономного округа - Югры</w:t>
      </w:r>
    </w:p>
    <w:p w:rsidR="00972BE4" w:rsidRDefault="00972BE4">
      <w:pPr>
        <w:pStyle w:val="ConsPlusNormal"/>
        <w:jc w:val="right"/>
      </w:pPr>
    </w:p>
    <w:p w:rsidR="00972BE4" w:rsidRDefault="00972BE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72BE4" w:rsidRDefault="00972BE4">
      <w:pPr>
        <w:pStyle w:val="ConsPlusNonformat"/>
        <w:jc w:val="both"/>
      </w:pPr>
      <w:r>
        <w:t xml:space="preserve">                                       (Ф.И.О. руководителя органа местного</w:t>
      </w:r>
    </w:p>
    <w:p w:rsidR="00972BE4" w:rsidRDefault="00972BE4">
      <w:pPr>
        <w:pStyle w:val="ConsPlusNonformat"/>
        <w:jc w:val="both"/>
      </w:pPr>
      <w:r>
        <w:t xml:space="preserve">                                                            самоуправления)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bookmarkStart w:id="4" w:name="P371"/>
      <w:bookmarkEnd w:id="4"/>
      <w:r>
        <w:t xml:space="preserve">                                  ЗАПРОС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Прошу предоставить государственную услугу по уведомительной регистрации ___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 xml:space="preserve">     (полное наименование коллективного договора или территориального</w:t>
      </w:r>
    </w:p>
    <w:p w:rsidR="00972BE4" w:rsidRDefault="00972BE4">
      <w:pPr>
        <w:pStyle w:val="ConsPlusNonformat"/>
        <w:jc w:val="both"/>
      </w:pPr>
      <w:r>
        <w:t xml:space="preserve">                                соглашения)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Дата  подписания  коллективного  договора  или  территориального соглашения</w:t>
      </w:r>
    </w:p>
    <w:p w:rsidR="00972BE4" w:rsidRDefault="00972BE4">
      <w:pPr>
        <w:pStyle w:val="ConsPlusNonformat"/>
        <w:jc w:val="both"/>
      </w:pPr>
      <w:r>
        <w:t>сторонами _________________________________________________________________</w:t>
      </w:r>
    </w:p>
    <w:p w:rsidR="00972BE4" w:rsidRDefault="00972BE4">
      <w:pPr>
        <w:pStyle w:val="ConsPlusNonformat"/>
        <w:jc w:val="both"/>
      </w:pPr>
      <w:r>
        <w:t>Наименование и правовой статус заявителя: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>Почтовый адрес заявителя (по которому должен быть направлен ответ):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>Адрес электронной почты заявителя: ________________________________________</w:t>
      </w:r>
    </w:p>
    <w:p w:rsidR="00972BE4" w:rsidRDefault="00972BE4">
      <w:pPr>
        <w:pStyle w:val="ConsPlusNonformat"/>
        <w:jc w:val="both"/>
      </w:pPr>
      <w:r>
        <w:t>Контактные номера телефонов заявителя: ____________________________________</w:t>
      </w:r>
    </w:p>
    <w:p w:rsidR="00972BE4" w:rsidRDefault="00972BE4">
      <w:pPr>
        <w:pStyle w:val="ConsPlusNonformat"/>
        <w:jc w:val="both"/>
      </w:pPr>
      <w:r>
        <w:t>Информация  о  второй  стороне  коллективного договора или территориального</w:t>
      </w:r>
    </w:p>
    <w:p w:rsidR="00972BE4" w:rsidRDefault="00972BE4">
      <w:pPr>
        <w:pStyle w:val="ConsPlusNonformat"/>
        <w:jc w:val="both"/>
      </w:pPr>
      <w:r>
        <w:t>соглашения: _______________________________________________________________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 xml:space="preserve">     (наименование, правовой статус, почтовый адрес, контактные номера</w:t>
      </w:r>
    </w:p>
    <w:p w:rsidR="00972BE4" w:rsidRDefault="00972BE4">
      <w:pPr>
        <w:pStyle w:val="ConsPlusNonformat"/>
        <w:jc w:val="both"/>
      </w:pPr>
      <w:r>
        <w:t xml:space="preserve">   телефонов, адрес электронной почты, фамилия, имя, отчество, должность</w:t>
      </w:r>
    </w:p>
    <w:p w:rsidR="00972BE4" w:rsidRDefault="00972BE4">
      <w:pPr>
        <w:pStyle w:val="ConsPlusNonformat"/>
        <w:jc w:val="both"/>
      </w:pPr>
      <w:r>
        <w:t xml:space="preserve">       представителя, сведения о численности организаций, на которые</w:t>
      </w:r>
    </w:p>
    <w:p w:rsidR="00972BE4" w:rsidRDefault="00972BE4">
      <w:pPr>
        <w:pStyle w:val="ConsPlusNonformat"/>
        <w:jc w:val="both"/>
      </w:pPr>
      <w:r>
        <w:t xml:space="preserve">    распространяется действие соглашения, их отраслевая принадлежность</w:t>
      </w:r>
    </w:p>
    <w:p w:rsidR="00972BE4" w:rsidRDefault="00972BE4">
      <w:pPr>
        <w:pStyle w:val="ConsPlusNonformat"/>
        <w:jc w:val="both"/>
      </w:pPr>
      <w:r>
        <w:t xml:space="preserve">           </w:t>
      </w:r>
      <w:hyperlink r:id="rId43">
        <w:r>
          <w:rPr>
            <w:color w:val="0000FF"/>
          </w:rPr>
          <w:t>(ОКВЭД)</w:t>
        </w:r>
      </w:hyperlink>
      <w:r>
        <w:t>, численность работающих в этих организациях)</w:t>
      </w:r>
    </w:p>
    <w:p w:rsidR="00972BE4" w:rsidRDefault="00972BE4">
      <w:pPr>
        <w:pStyle w:val="ConsPlusNonformat"/>
        <w:jc w:val="both"/>
      </w:pPr>
      <w:r>
        <w:t>Приложение:</w:t>
      </w:r>
    </w:p>
    <w:p w:rsidR="00972BE4" w:rsidRDefault="00972BE4">
      <w:pPr>
        <w:pStyle w:val="ConsPlusNonformat"/>
        <w:jc w:val="both"/>
      </w:pPr>
      <w:r>
        <w:t xml:space="preserve">    1. _________________________</w:t>
      </w:r>
    </w:p>
    <w:p w:rsidR="00972BE4" w:rsidRDefault="00972BE4">
      <w:pPr>
        <w:pStyle w:val="ConsPlusNonformat"/>
        <w:jc w:val="both"/>
      </w:pPr>
      <w:r>
        <w:t xml:space="preserve">    2. _________________________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Способ получения документов по результатам рассмотрения запроса:</w:t>
      </w:r>
    </w:p>
    <w:p w:rsidR="00972BE4" w:rsidRDefault="00972BE4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 в органе местного самоуправления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почтой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через МФЦ</w:t>
      </w:r>
    </w:p>
    <w:p w:rsidR="00972BE4" w:rsidRDefault="00972BE4">
      <w:pPr>
        <w:pStyle w:val="ConsPlusNonformat"/>
        <w:jc w:val="both"/>
      </w:pPr>
      <w:r>
        <w:t>(отметить один из способов)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__________________________</w:t>
      </w:r>
    </w:p>
    <w:p w:rsidR="00972BE4" w:rsidRDefault="00972BE4">
      <w:pPr>
        <w:pStyle w:val="ConsPlusNonformat"/>
        <w:jc w:val="both"/>
      </w:pPr>
      <w:r>
        <w:t>(дата составления запроса)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Представитель заявителя:</w:t>
      </w:r>
    </w:p>
    <w:p w:rsidR="00972BE4" w:rsidRDefault="00972BE4">
      <w:pPr>
        <w:pStyle w:val="ConsPlusNonformat"/>
        <w:jc w:val="both"/>
      </w:pPr>
      <w:r>
        <w:t>_______________________________  ____________  ____________________________</w:t>
      </w:r>
    </w:p>
    <w:p w:rsidR="00972BE4" w:rsidRDefault="00972BE4">
      <w:pPr>
        <w:pStyle w:val="ConsPlusNonformat"/>
        <w:jc w:val="both"/>
      </w:pPr>
      <w:r>
        <w:lastRenderedPageBreak/>
        <w:t xml:space="preserve">  (должность, статус согласно     (подпись)             (Ф.И.О.)</w:t>
      </w:r>
    </w:p>
    <w:p w:rsidR="00972BE4" w:rsidRDefault="00972BE4">
      <w:pPr>
        <w:pStyle w:val="ConsPlusNonformat"/>
        <w:jc w:val="both"/>
      </w:pPr>
      <w:r>
        <w:t xml:space="preserve">         полномочиям)</w:t>
      </w: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  <w:jc w:val="right"/>
        <w:outlineLvl w:val="1"/>
      </w:pPr>
      <w:r>
        <w:t>Приложение 2</w:t>
      </w:r>
    </w:p>
    <w:p w:rsidR="00972BE4" w:rsidRDefault="00972BE4">
      <w:pPr>
        <w:pStyle w:val="ConsPlusNormal"/>
        <w:jc w:val="right"/>
      </w:pPr>
      <w:r>
        <w:t>к административному регламенту</w:t>
      </w:r>
    </w:p>
    <w:p w:rsidR="00972BE4" w:rsidRDefault="00972BE4">
      <w:pPr>
        <w:pStyle w:val="ConsPlusNormal"/>
        <w:jc w:val="right"/>
      </w:pPr>
      <w:r>
        <w:t>предоставления государственной услуги</w:t>
      </w:r>
    </w:p>
    <w:p w:rsidR="00972BE4" w:rsidRDefault="00972BE4">
      <w:pPr>
        <w:pStyle w:val="ConsPlusNormal"/>
        <w:jc w:val="right"/>
      </w:pPr>
      <w:r>
        <w:t>по уведомительной регистрации коллективных</w:t>
      </w:r>
    </w:p>
    <w:p w:rsidR="00972BE4" w:rsidRDefault="00972BE4">
      <w:pPr>
        <w:pStyle w:val="ConsPlusNormal"/>
        <w:jc w:val="right"/>
      </w:pPr>
      <w:r>
        <w:t>договоров и территориальных соглашений</w:t>
      </w:r>
    </w:p>
    <w:p w:rsidR="00972BE4" w:rsidRDefault="00972BE4">
      <w:pPr>
        <w:pStyle w:val="ConsPlusNormal"/>
        <w:jc w:val="right"/>
      </w:pPr>
      <w:r>
        <w:t>на территории соответствующего муниципального</w:t>
      </w:r>
    </w:p>
    <w:p w:rsidR="00972BE4" w:rsidRDefault="00972BE4">
      <w:pPr>
        <w:pStyle w:val="ConsPlusNormal"/>
        <w:jc w:val="right"/>
      </w:pPr>
      <w:r>
        <w:t>образования Ханты-Мансийского</w:t>
      </w:r>
    </w:p>
    <w:p w:rsidR="00972BE4" w:rsidRDefault="00972BE4">
      <w:pPr>
        <w:pStyle w:val="ConsPlusNormal"/>
        <w:jc w:val="right"/>
      </w:pPr>
      <w:r>
        <w:t>автономного округа - Югры</w:t>
      </w:r>
    </w:p>
    <w:p w:rsidR="00972BE4" w:rsidRDefault="00972BE4">
      <w:pPr>
        <w:pStyle w:val="ConsPlusNormal"/>
      </w:pPr>
    </w:p>
    <w:p w:rsidR="00972BE4" w:rsidRDefault="00972BE4">
      <w:pPr>
        <w:pStyle w:val="ConsPlusNormal"/>
        <w:jc w:val="center"/>
      </w:pPr>
      <w:bookmarkStart w:id="5" w:name="P427"/>
      <w:bookmarkEnd w:id="5"/>
      <w:r>
        <w:t>Журнал уведомительной регистрации коллективных договоров</w:t>
      </w:r>
    </w:p>
    <w:p w:rsidR="00972BE4" w:rsidRDefault="00972BE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211"/>
      </w:tblGrid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Порядковый номер записи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Дата и входящий номер запроса заявителя (в системе электронного документооборота)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Наименование заявителя, почтовый адрес заявителя, контактный телефон, адрес электронной почты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Фамилия, имя, отчество (последнее - при наличии) представителя заявителя, его должность и статус согласно полномочиям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Сведения о второй стороне коллективного договора (наименование, правовой статус, почтовый адрес, контактный телефон, адрес электронной почты, фамилия, имя, отчество (последнее - при наличии) и должность представителя)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Сведения об отраслевой принадлежности организации, численность работающих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Отметка о соответствии представленных заявителем документов, необходимых для предоставления государственной услуги, требованиям к их составу и оформлению, предусмотренным настоящим Административным регламентом, замечания (при наличии)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Наименование и срок действия коллективного договора (дата начала и окончания действия)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Дата регистрации и регистрационный номер коллективного договора (внесения изменений в коллективный договор)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Начало срока действия внесенных изменений в коллективный договор, срок продления коллективного договора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Наличие условий, ухудшающих положение работников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Дата и исходящий номер письма с уведомлением, направленного заявителю, о регистрации коллективного договора (внесения изменений в коллективный договор)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Дата и исходящий номер письма с уведомлением, направленного заявителю, об отказе в регистрации коллективного договора (внесения изменений в коллективный договор)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</w:tbl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  <w:jc w:val="right"/>
        <w:outlineLvl w:val="1"/>
      </w:pPr>
      <w:r>
        <w:t>Приложение 3</w:t>
      </w:r>
    </w:p>
    <w:p w:rsidR="00972BE4" w:rsidRDefault="00972BE4">
      <w:pPr>
        <w:pStyle w:val="ConsPlusNormal"/>
        <w:jc w:val="right"/>
      </w:pPr>
      <w:r>
        <w:t>к административному регламенту</w:t>
      </w:r>
    </w:p>
    <w:p w:rsidR="00972BE4" w:rsidRDefault="00972BE4">
      <w:pPr>
        <w:pStyle w:val="ConsPlusNormal"/>
        <w:jc w:val="right"/>
      </w:pPr>
      <w:r>
        <w:t>предоставления государственной услуги</w:t>
      </w:r>
    </w:p>
    <w:p w:rsidR="00972BE4" w:rsidRDefault="00972BE4">
      <w:pPr>
        <w:pStyle w:val="ConsPlusNormal"/>
        <w:jc w:val="right"/>
      </w:pPr>
      <w:r>
        <w:t>по уведомительной регистрации коллективных</w:t>
      </w:r>
    </w:p>
    <w:p w:rsidR="00972BE4" w:rsidRDefault="00972BE4">
      <w:pPr>
        <w:pStyle w:val="ConsPlusNormal"/>
        <w:jc w:val="right"/>
      </w:pPr>
      <w:r>
        <w:t>договоров и территориальных соглашений</w:t>
      </w:r>
    </w:p>
    <w:p w:rsidR="00972BE4" w:rsidRDefault="00972BE4">
      <w:pPr>
        <w:pStyle w:val="ConsPlusNormal"/>
        <w:jc w:val="right"/>
      </w:pPr>
      <w:r>
        <w:t>на территории соответствующего муниципального</w:t>
      </w:r>
    </w:p>
    <w:p w:rsidR="00972BE4" w:rsidRDefault="00972BE4">
      <w:pPr>
        <w:pStyle w:val="ConsPlusNormal"/>
        <w:jc w:val="right"/>
      </w:pPr>
      <w:r>
        <w:t>образования Ханты-Мансийского</w:t>
      </w:r>
    </w:p>
    <w:p w:rsidR="00972BE4" w:rsidRDefault="00972BE4">
      <w:pPr>
        <w:pStyle w:val="ConsPlusNormal"/>
        <w:jc w:val="right"/>
      </w:pPr>
      <w:r>
        <w:t>автономного округа - Югры</w:t>
      </w:r>
    </w:p>
    <w:p w:rsidR="00972BE4" w:rsidRDefault="00972BE4">
      <w:pPr>
        <w:pStyle w:val="ConsPlusNormal"/>
      </w:pPr>
    </w:p>
    <w:p w:rsidR="00972BE4" w:rsidRDefault="00972BE4">
      <w:pPr>
        <w:pStyle w:val="ConsPlusNormal"/>
        <w:jc w:val="center"/>
      </w:pPr>
      <w:bookmarkStart w:id="6" w:name="P482"/>
      <w:bookmarkEnd w:id="6"/>
      <w:r>
        <w:t>Журнал уведомительной регистрации территориальных соглашений</w:t>
      </w:r>
    </w:p>
    <w:p w:rsidR="00972BE4" w:rsidRDefault="00972BE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211"/>
      </w:tblGrid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Порядковый номер записи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Дата и входящий номер запроса заявителя (в системе электронного документооборота)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Наименование заявителя, почтовый адрес заявителя, контактный телефон, адрес электронной почты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Фамилия, имя, отчество (последнее - при наличии) представителя заявителя, его должность и статус согласно полномочиям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Сведения о второй стороне соглашения (наименование, правовой статус, почтовый адрес, контактный телефон, адрес электронной почты, фамилия, имя, отчество (последнее - при наличии) и должность представителя)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Сведения о количестве организаций, на которые распространяется действие соглашения, об их отраслевой принадлежности организации, численность работающих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Отметка о соответствии представленных заявителем документов, необходимых для предоставления государственной услуги, требованиям к их составу и оформлению, предусмотренным настоящим Административным регламентом, замечания (при наличии)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Наименование и срок действия соглашения (дата начала и окончания действия)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Дата регистрации и регистрационный номер соглашения (внесения изменений в соглашение)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Начало срока действия внесенных изменений в соглашение, срок продления соглашения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Наличие условий, ухудшающих положение работников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Дата и исходящий номер письма с уведомлением, направленного заявителю, о регистрации соглашения (внесения изменений в соглашение)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  <w:tr w:rsidR="00972BE4">
        <w:tc>
          <w:tcPr>
            <w:tcW w:w="624" w:type="dxa"/>
          </w:tcPr>
          <w:p w:rsidR="00972BE4" w:rsidRDefault="00972B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6" w:type="dxa"/>
          </w:tcPr>
          <w:p w:rsidR="00972BE4" w:rsidRDefault="00972BE4">
            <w:pPr>
              <w:pStyle w:val="ConsPlusNormal"/>
            </w:pPr>
            <w:r>
              <w:t>Дата и исходящий номер письма с уведомлением, направленного заявителю, об отказе в регистрации соглашения (внесения изменений в соглашение)</w:t>
            </w:r>
          </w:p>
        </w:tc>
        <w:tc>
          <w:tcPr>
            <w:tcW w:w="2211" w:type="dxa"/>
          </w:tcPr>
          <w:p w:rsidR="00972BE4" w:rsidRDefault="00972BE4">
            <w:pPr>
              <w:pStyle w:val="ConsPlusNormal"/>
              <w:jc w:val="center"/>
            </w:pPr>
          </w:p>
        </w:tc>
      </w:tr>
    </w:tbl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  <w:jc w:val="right"/>
        <w:outlineLvl w:val="1"/>
      </w:pPr>
      <w:r>
        <w:t>Приложение 4</w:t>
      </w:r>
    </w:p>
    <w:p w:rsidR="00972BE4" w:rsidRDefault="00972BE4">
      <w:pPr>
        <w:pStyle w:val="ConsPlusNormal"/>
        <w:jc w:val="right"/>
      </w:pPr>
      <w:r>
        <w:t>к административному регламенту</w:t>
      </w:r>
    </w:p>
    <w:p w:rsidR="00972BE4" w:rsidRDefault="00972BE4">
      <w:pPr>
        <w:pStyle w:val="ConsPlusNormal"/>
        <w:jc w:val="right"/>
      </w:pPr>
      <w:r>
        <w:t>предоставления государственной услуги</w:t>
      </w:r>
    </w:p>
    <w:p w:rsidR="00972BE4" w:rsidRDefault="00972BE4">
      <w:pPr>
        <w:pStyle w:val="ConsPlusNormal"/>
        <w:jc w:val="right"/>
      </w:pPr>
      <w:r>
        <w:t>по уведомительной регистрации коллективных</w:t>
      </w:r>
    </w:p>
    <w:p w:rsidR="00972BE4" w:rsidRDefault="00972BE4">
      <w:pPr>
        <w:pStyle w:val="ConsPlusNormal"/>
        <w:jc w:val="right"/>
      </w:pPr>
      <w:r>
        <w:t>договоров и территориальных соглашений</w:t>
      </w:r>
    </w:p>
    <w:p w:rsidR="00972BE4" w:rsidRDefault="00972BE4">
      <w:pPr>
        <w:pStyle w:val="ConsPlusNormal"/>
        <w:jc w:val="right"/>
      </w:pPr>
      <w:r>
        <w:t>на территории соответствующего муниципального</w:t>
      </w:r>
    </w:p>
    <w:p w:rsidR="00972BE4" w:rsidRDefault="00972BE4">
      <w:pPr>
        <w:pStyle w:val="ConsPlusNormal"/>
        <w:jc w:val="right"/>
      </w:pPr>
      <w:r>
        <w:t>образования Ханты-Мансийского</w:t>
      </w:r>
    </w:p>
    <w:p w:rsidR="00972BE4" w:rsidRDefault="00972BE4">
      <w:pPr>
        <w:pStyle w:val="ConsPlusNormal"/>
        <w:jc w:val="right"/>
      </w:pPr>
      <w:r>
        <w:t>автономного округа - Югры</w:t>
      </w:r>
    </w:p>
    <w:p w:rsidR="00972BE4" w:rsidRDefault="00972BE4">
      <w:pPr>
        <w:pStyle w:val="ConsPlusNormal"/>
      </w:pPr>
    </w:p>
    <w:p w:rsidR="00972BE4" w:rsidRDefault="00972BE4">
      <w:pPr>
        <w:pStyle w:val="ConsPlusNonformat"/>
        <w:jc w:val="both"/>
      </w:pPr>
      <w:bookmarkStart w:id="7" w:name="P537"/>
      <w:bookmarkEnd w:id="7"/>
      <w:r>
        <w:t xml:space="preserve">                                УВЕДОМЛЕНИЕ</w:t>
      </w:r>
    </w:p>
    <w:p w:rsidR="00972BE4" w:rsidRDefault="00972BE4">
      <w:pPr>
        <w:pStyle w:val="ConsPlusNonformat"/>
        <w:jc w:val="both"/>
      </w:pPr>
      <w:r>
        <w:t xml:space="preserve">                   О РЕГИСТРАЦИИ КОЛЛЕКТИВНОГО ДОГОВОРА,</w:t>
      </w:r>
    </w:p>
    <w:p w:rsidR="00972BE4" w:rsidRDefault="00972BE4">
      <w:pPr>
        <w:pStyle w:val="ConsPlusNonformat"/>
        <w:jc w:val="both"/>
      </w:pPr>
      <w:r>
        <w:t xml:space="preserve">              ТЕРРИТОРИАЛЬНОГО СОГЛАШЕНИЯ (ВНЕСЕНИЯ ИЗМЕНЕНИЙ</w:t>
      </w:r>
    </w:p>
    <w:p w:rsidR="00972BE4" w:rsidRDefault="00972BE4">
      <w:pPr>
        <w:pStyle w:val="ConsPlusNonformat"/>
        <w:jc w:val="both"/>
      </w:pPr>
      <w:r>
        <w:t xml:space="preserve">            В КОЛЛЕКТИВНЫЙ ДОГОВОР, ТЕРРИТОРИАЛЬНОЕ СОГЛАШЕНИЕ)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"____" ___________ 20___ г.                                  N ____________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По   результатам   рассмотрения   коллективный   договор,   территориальное</w:t>
      </w:r>
    </w:p>
    <w:p w:rsidR="00972BE4" w:rsidRDefault="00972BE4">
      <w:pPr>
        <w:pStyle w:val="ConsPlusNonformat"/>
        <w:jc w:val="both"/>
      </w:pPr>
      <w:r>
        <w:t>соглашение  (внесение  изменений  в  коллективный  договор, территориальное</w:t>
      </w:r>
    </w:p>
    <w:p w:rsidR="00972BE4" w:rsidRDefault="00972BE4">
      <w:pPr>
        <w:pStyle w:val="ConsPlusNonformat"/>
        <w:jc w:val="both"/>
      </w:pPr>
      <w:r>
        <w:t>соглашение) _______________________________________________________________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 xml:space="preserve"> (полное наименование коллективного договора, территориального соглашения)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заключенное между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 xml:space="preserve">  (указываются стороны, подписавшие коллективный договор, территориальное</w:t>
      </w:r>
    </w:p>
    <w:p w:rsidR="00972BE4" w:rsidRDefault="00972BE4">
      <w:pPr>
        <w:pStyle w:val="ConsPlusNonformat"/>
        <w:jc w:val="both"/>
      </w:pPr>
      <w:r>
        <w:t xml:space="preserve">               соглашение, дата подписания и срок действия)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зарегистрировано ____________________ 20___ года.</w:t>
      </w:r>
    </w:p>
    <w:p w:rsidR="00972BE4" w:rsidRDefault="00972BE4">
      <w:pPr>
        <w:pStyle w:val="ConsPlusNonformat"/>
        <w:jc w:val="both"/>
      </w:pPr>
      <w:r>
        <w:t xml:space="preserve">                  (дата регистрации)</w:t>
      </w:r>
    </w:p>
    <w:p w:rsidR="00972BE4" w:rsidRDefault="00972BE4">
      <w:pPr>
        <w:pStyle w:val="ConsPlusNonformat"/>
        <w:jc w:val="both"/>
      </w:pPr>
      <w:r>
        <w:t>регистрационный номер ___________________________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Условия   коллективного  договора,  территориального  соглашения  (внесения</w:t>
      </w:r>
    </w:p>
    <w:p w:rsidR="00972BE4" w:rsidRDefault="00972BE4">
      <w:pPr>
        <w:pStyle w:val="ConsPlusNonformat"/>
        <w:jc w:val="both"/>
      </w:pPr>
      <w:r>
        <w:t>изменений  в  коллективный договор, территориальное соглашение), ухудшающие</w:t>
      </w:r>
    </w:p>
    <w:p w:rsidR="00972BE4" w:rsidRDefault="00972BE4">
      <w:pPr>
        <w:pStyle w:val="ConsPlusNonformat"/>
        <w:jc w:val="both"/>
      </w:pPr>
      <w:r>
        <w:t>положение  работников  по  сравнению  с  трудовым законодательством и иными</w:t>
      </w:r>
    </w:p>
    <w:p w:rsidR="00972BE4" w:rsidRDefault="00972BE4">
      <w:pPr>
        <w:pStyle w:val="ConsPlusNonformat"/>
        <w:jc w:val="both"/>
      </w:pPr>
      <w:r>
        <w:t>нормативными  правовыми  актами,  содержащими  нормы  трудового  права,  не</w:t>
      </w:r>
    </w:p>
    <w:p w:rsidR="00972BE4" w:rsidRDefault="00972BE4">
      <w:pPr>
        <w:pStyle w:val="ConsPlusNonformat"/>
        <w:jc w:val="both"/>
      </w:pPr>
      <w:r>
        <w:lastRenderedPageBreak/>
        <w:t>выявлены.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_______________________    ______________________    ______________________</w:t>
      </w:r>
    </w:p>
    <w:p w:rsidR="00972BE4" w:rsidRDefault="00972BE4">
      <w:pPr>
        <w:pStyle w:val="ConsPlusNonformat"/>
        <w:jc w:val="both"/>
      </w:pPr>
      <w:r>
        <w:t xml:space="preserve">     (должность)            (подпись, заверенная           (Ф.И.О.)</w:t>
      </w:r>
    </w:p>
    <w:p w:rsidR="00972BE4" w:rsidRDefault="00972BE4">
      <w:pPr>
        <w:pStyle w:val="ConsPlusNonformat"/>
        <w:jc w:val="both"/>
      </w:pPr>
      <w:r>
        <w:t xml:space="preserve">                                  печатью)</w:t>
      </w: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  <w:jc w:val="right"/>
        <w:outlineLvl w:val="1"/>
      </w:pPr>
      <w:r>
        <w:t>Приложение 5</w:t>
      </w:r>
    </w:p>
    <w:p w:rsidR="00972BE4" w:rsidRDefault="00972BE4">
      <w:pPr>
        <w:pStyle w:val="ConsPlusNormal"/>
        <w:jc w:val="right"/>
      </w:pPr>
      <w:r>
        <w:t>к административному регламенту</w:t>
      </w:r>
    </w:p>
    <w:p w:rsidR="00972BE4" w:rsidRDefault="00972BE4">
      <w:pPr>
        <w:pStyle w:val="ConsPlusNormal"/>
        <w:jc w:val="right"/>
      </w:pPr>
      <w:r>
        <w:t>предоставления государственной услуги</w:t>
      </w:r>
    </w:p>
    <w:p w:rsidR="00972BE4" w:rsidRDefault="00972BE4">
      <w:pPr>
        <w:pStyle w:val="ConsPlusNormal"/>
        <w:jc w:val="right"/>
      </w:pPr>
      <w:r>
        <w:t>по уведомительной регистрации коллективных</w:t>
      </w:r>
    </w:p>
    <w:p w:rsidR="00972BE4" w:rsidRDefault="00972BE4">
      <w:pPr>
        <w:pStyle w:val="ConsPlusNormal"/>
        <w:jc w:val="right"/>
      </w:pPr>
      <w:r>
        <w:t>договоров и территориальных соглашений</w:t>
      </w:r>
    </w:p>
    <w:p w:rsidR="00972BE4" w:rsidRDefault="00972BE4">
      <w:pPr>
        <w:pStyle w:val="ConsPlusNormal"/>
        <w:jc w:val="right"/>
      </w:pPr>
      <w:r>
        <w:t>на территории соответствующего муниципального</w:t>
      </w:r>
    </w:p>
    <w:p w:rsidR="00972BE4" w:rsidRDefault="00972BE4">
      <w:pPr>
        <w:pStyle w:val="ConsPlusNormal"/>
        <w:jc w:val="right"/>
      </w:pPr>
      <w:r>
        <w:t>образования Ханты-Мансийского</w:t>
      </w:r>
    </w:p>
    <w:p w:rsidR="00972BE4" w:rsidRDefault="00972BE4">
      <w:pPr>
        <w:pStyle w:val="ConsPlusNormal"/>
        <w:jc w:val="right"/>
      </w:pPr>
      <w:r>
        <w:t>автономного округа - Югры</w:t>
      </w:r>
    </w:p>
    <w:p w:rsidR="00972BE4" w:rsidRDefault="00972BE4">
      <w:pPr>
        <w:pStyle w:val="ConsPlusNormal"/>
      </w:pPr>
    </w:p>
    <w:p w:rsidR="00972BE4" w:rsidRDefault="00972BE4">
      <w:pPr>
        <w:pStyle w:val="ConsPlusNonformat"/>
        <w:jc w:val="both"/>
      </w:pPr>
      <w:bookmarkStart w:id="8" w:name="P586"/>
      <w:bookmarkEnd w:id="8"/>
      <w:r>
        <w:t xml:space="preserve">                                УВЕДОМЛЕНИЕ</w:t>
      </w:r>
    </w:p>
    <w:p w:rsidR="00972BE4" w:rsidRDefault="00972BE4">
      <w:pPr>
        <w:pStyle w:val="ConsPlusNonformat"/>
        <w:jc w:val="both"/>
      </w:pPr>
      <w:r>
        <w:t xml:space="preserve">                   О РЕГИСТРАЦИИ КОЛЛЕКТИВНОГО ДОГОВОРА,</w:t>
      </w:r>
    </w:p>
    <w:p w:rsidR="00972BE4" w:rsidRDefault="00972BE4">
      <w:pPr>
        <w:pStyle w:val="ConsPlusNonformat"/>
        <w:jc w:val="both"/>
      </w:pPr>
      <w:r>
        <w:t xml:space="preserve">              ТЕРРИТОРИАЛЬНОГО СОГЛАШЕНИЯ (ВНЕСЕНИЯ ИЗМЕНЕНИЙ</w:t>
      </w:r>
    </w:p>
    <w:p w:rsidR="00972BE4" w:rsidRDefault="00972BE4">
      <w:pPr>
        <w:pStyle w:val="ConsPlusNonformat"/>
        <w:jc w:val="both"/>
      </w:pPr>
      <w:r>
        <w:t xml:space="preserve">            В КОЛЛЕКТИВНЫЙ ДОГОВОР, ТЕРРИТОРИАЛЬНОЕ СОГЛАШЕНИЕ)</w:t>
      </w:r>
    </w:p>
    <w:p w:rsidR="00972BE4" w:rsidRDefault="00972BE4">
      <w:pPr>
        <w:pStyle w:val="ConsPlusNonformat"/>
        <w:jc w:val="both"/>
      </w:pPr>
      <w:r>
        <w:t xml:space="preserve">          ПРИ ВЫЯВЛЕНИИ УСЛОВИЙ, УХУДШАЮЩИХ ПОЛОЖЕНИЕ РАБОТНИКОВ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"____" ___________ 20___ г.                                  N ____________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По   результатам   рассмотрения   коллективный   договор,   территориальное</w:t>
      </w:r>
    </w:p>
    <w:p w:rsidR="00972BE4" w:rsidRDefault="00972BE4">
      <w:pPr>
        <w:pStyle w:val="ConsPlusNonformat"/>
        <w:jc w:val="both"/>
      </w:pPr>
      <w:r>
        <w:t>соглашение  (внесение  изменений  в  коллективный  договор, территориальное</w:t>
      </w:r>
    </w:p>
    <w:p w:rsidR="00972BE4" w:rsidRDefault="00972BE4">
      <w:pPr>
        <w:pStyle w:val="ConsPlusNonformat"/>
        <w:jc w:val="both"/>
      </w:pPr>
      <w:r>
        <w:t>соглашение) _______________________________________________________________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 xml:space="preserve"> (полное наименование коллективного договора, территориального соглашения)</w:t>
      </w:r>
    </w:p>
    <w:p w:rsidR="00972BE4" w:rsidRDefault="00972BE4">
      <w:pPr>
        <w:pStyle w:val="ConsPlusNonformat"/>
        <w:jc w:val="both"/>
      </w:pPr>
      <w:r>
        <w:t>заключенное между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 xml:space="preserve">  (указываются стороны, подписавшие коллективный договор, территориальное</w:t>
      </w:r>
    </w:p>
    <w:p w:rsidR="00972BE4" w:rsidRDefault="00972BE4">
      <w:pPr>
        <w:pStyle w:val="ConsPlusNonformat"/>
        <w:jc w:val="both"/>
      </w:pPr>
      <w:r>
        <w:t xml:space="preserve">               соглашение, дата подписания и срок действия)</w:t>
      </w:r>
    </w:p>
    <w:p w:rsidR="00972BE4" w:rsidRDefault="00972BE4">
      <w:pPr>
        <w:pStyle w:val="ConsPlusNonformat"/>
        <w:jc w:val="both"/>
      </w:pPr>
      <w:r>
        <w:t>зарегистрировано ____________________ 20___ года.</w:t>
      </w:r>
    </w:p>
    <w:p w:rsidR="00972BE4" w:rsidRDefault="00972BE4">
      <w:pPr>
        <w:pStyle w:val="ConsPlusNonformat"/>
        <w:jc w:val="both"/>
      </w:pPr>
      <w:r>
        <w:t xml:space="preserve">                  (дата регистрации)</w:t>
      </w:r>
    </w:p>
    <w:p w:rsidR="00972BE4" w:rsidRDefault="00972BE4">
      <w:pPr>
        <w:pStyle w:val="ConsPlusNonformat"/>
        <w:jc w:val="both"/>
      </w:pPr>
      <w:r>
        <w:t>регистрационный номер ___________________________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При   регистрации   коллективного   договора,  территориального  соглашения</w:t>
      </w:r>
    </w:p>
    <w:p w:rsidR="00972BE4" w:rsidRDefault="00972BE4">
      <w:pPr>
        <w:pStyle w:val="ConsPlusNonformat"/>
        <w:jc w:val="both"/>
      </w:pPr>
      <w:r>
        <w:t>(внесения  изменений  в  коллективный  договор, территориальное соглашение)</w:t>
      </w:r>
    </w:p>
    <w:p w:rsidR="00972BE4" w:rsidRDefault="00972BE4">
      <w:pPr>
        <w:pStyle w:val="ConsPlusNonformat"/>
        <w:jc w:val="both"/>
      </w:pPr>
      <w:r>
        <w:t>выявлены  следующие условия, ухудшающие положение работников по сравнению с</w:t>
      </w:r>
    </w:p>
    <w:p w:rsidR="00972BE4" w:rsidRDefault="00972BE4">
      <w:pPr>
        <w:pStyle w:val="ConsPlusNonformat"/>
        <w:jc w:val="both"/>
      </w:pPr>
      <w:r>
        <w:t>трудовым   законодательством   и   иными   нормативными  правовыми  актами,</w:t>
      </w:r>
    </w:p>
    <w:p w:rsidR="00972BE4" w:rsidRDefault="00972BE4">
      <w:pPr>
        <w:pStyle w:val="ConsPlusNonformat"/>
        <w:jc w:val="both"/>
      </w:pPr>
      <w:r>
        <w:t>содержащими нормы трудового права:</w:t>
      </w:r>
    </w:p>
    <w:p w:rsidR="00972BE4" w:rsidRDefault="00972BE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969"/>
        <w:gridCol w:w="3345"/>
      </w:tblGrid>
      <w:tr w:rsidR="00972BE4">
        <w:tc>
          <w:tcPr>
            <w:tcW w:w="1757" w:type="dxa"/>
            <w:vAlign w:val="center"/>
          </w:tcPr>
          <w:p w:rsidR="00972BE4" w:rsidRDefault="00972BE4">
            <w:pPr>
              <w:pStyle w:val="ConsPlusNormal"/>
              <w:jc w:val="center"/>
            </w:pPr>
            <w:r>
              <w:t>Наименование раздела, пункта коллективного договора, территориального соглашения</w:t>
            </w:r>
          </w:p>
        </w:tc>
        <w:tc>
          <w:tcPr>
            <w:tcW w:w="3969" w:type="dxa"/>
            <w:vAlign w:val="center"/>
          </w:tcPr>
          <w:p w:rsidR="00972BE4" w:rsidRDefault="00972BE4">
            <w:pPr>
              <w:pStyle w:val="ConsPlusNormal"/>
              <w:jc w:val="center"/>
            </w:pPr>
            <w:r>
              <w:t>Условия коллективного договора, территориального соглашения,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3345" w:type="dxa"/>
            <w:vAlign w:val="center"/>
          </w:tcPr>
          <w:p w:rsidR="00972BE4" w:rsidRDefault="00972BE4">
            <w:pPr>
              <w:pStyle w:val="ConsPlusNormal"/>
              <w:jc w:val="center"/>
            </w:pPr>
            <w:r>
              <w:t>Нормативный правовой акт, по сравнению с которым условия коллективного договора, территориального соглашения ухудшают положение работников (N пункта, статьи НПА)</w:t>
            </w:r>
          </w:p>
        </w:tc>
      </w:tr>
      <w:tr w:rsidR="00972BE4">
        <w:tc>
          <w:tcPr>
            <w:tcW w:w="1757" w:type="dxa"/>
          </w:tcPr>
          <w:p w:rsidR="00972BE4" w:rsidRDefault="00972BE4">
            <w:pPr>
              <w:pStyle w:val="ConsPlusNormal"/>
            </w:pPr>
          </w:p>
        </w:tc>
        <w:tc>
          <w:tcPr>
            <w:tcW w:w="3969" w:type="dxa"/>
          </w:tcPr>
          <w:p w:rsidR="00972BE4" w:rsidRDefault="00972BE4">
            <w:pPr>
              <w:pStyle w:val="ConsPlusNormal"/>
            </w:pPr>
          </w:p>
        </w:tc>
        <w:tc>
          <w:tcPr>
            <w:tcW w:w="3345" w:type="dxa"/>
          </w:tcPr>
          <w:p w:rsidR="00972BE4" w:rsidRDefault="00972BE4">
            <w:pPr>
              <w:pStyle w:val="ConsPlusNormal"/>
            </w:pPr>
          </w:p>
        </w:tc>
      </w:tr>
    </w:tbl>
    <w:p w:rsidR="00972BE4" w:rsidRDefault="00972BE4">
      <w:pPr>
        <w:pStyle w:val="ConsPlusNormal"/>
        <w:ind w:firstLine="540"/>
        <w:jc w:val="both"/>
      </w:pPr>
    </w:p>
    <w:p w:rsidR="00972BE4" w:rsidRDefault="00972BE4">
      <w:pPr>
        <w:pStyle w:val="ConsPlusNonformat"/>
        <w:jc w:val="both"/>
      </w:pPr>
      <w:r>
        <w:lastRenderedPageBreak/>
        <w:t>Условия   коллективного  договора,  территориального  соглашения  (внесения</w:t>
      </w:r>
    </w:p>
    <w:p w:rsidR="00972BE4" w:rsidRDefault="00972BE4">
      <w:pPr>
        <w:pStyle w:val="ConsPlusNonformat"/>
        <w:jc w:val="both"/>
      </w:pPr>
      <w:r>
        <w:t>изменений  в  коллективный договор, территориальное соглашение), ухудшающие</w:t>
      </w:r>
    </w:p>
    <w:p w:rsidR="00972BE4" w:rsidRDefault="00972BE4">
      <w:pPr>
        <w:pStyle w:val="ConsPlusNonformat"/>
        <w:jc w:val="both"/>
      </w:pPr>
      <w:r>
        <w:t>положение  работников  по  сравнению  с  трудовым законодательством и иными</w:t>
      </w:r>
    </w:p>
    <w:p w:rsidR="00972BE4" w:rsidRDefault="00972BE4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972BE4" w:rsidRDefault="00972BE4">
      <w:pPr>
        <w:pStyle w:val="ConsPlusNonformat"/>
        <w:jc w:val="both"/>
      </w:pPr>
      <w:r>
        <w:t>недействительны и не подлежат применению.</w:t>
      </w:r>
    </w:p>
    <w:p w:rsidR="00972BE4" w:rsidRDefault="00972BE4">
      <w:pPr>
        <w:pStyle w:val="ConsPlusNonformat"/>
        <w:jc w:val="both"/>
      </w:pPr>
      <w:r>
        <w:t>_______________________    ______________________    ______________________</w:t>
      </w:r>
    </w:p>
    <w:p w:rsidR="00972BE4" w:rsidRDefault="00972BE4">
      <w:pPr>
        <w:pStyle w:val="ConsPlusNonformat"/>
        <w:jc w:val="both"/>
      </w:pPr>
      <w:r>
        <w:t xml:space="preserve">     (должность)            (подпись, заверенная            (Ф.И.О.)</w:t>
      </w:r>
    </w:p>
    <w:p w:rsidR="00972BE4" w:rsidRDefault="00972BE4">
      <w:pPr>
        <w:pStyle w:val="ConsPlusNonformat"/>
        <w:jc w:val="both"/>
      </w:pPr>
      <w:r>
        <w:t xml:space="preserve">                                  печатью)</w:t>
      </w: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</w:pPr>
    </w:p>
    <w:p w:rsidR="00972BE4" w:rsidRDefault="00972BE4">
      <w:pPr>
        <w:pStyle w:val="ConsPlusNormal"/>
        <w:jc w:val="right"/>
        <w:outlineLvl w:val="1"/>
      </w:pPr>
      <w:r>
        <w:t>Приложение 6</w:t>
      </w:r>
    </w:p>
    <w:p w:rsidR="00972BE4" w:rsidRDefault="00972BE4">
      <w:pPr>
        <w:pStyle w:val="ConsPlusNormal"/>
        <w:jc w:val="right"/>
      </w:pPr>
      <w:r>
        <w:t>к административному регламенту</w:t>
      </w:r>
    </w:p>
    <w:p w:rsidR="00972BE4" w:rsidRDefault="00972BE4">
      <w:pPr>
        <w:pStyle w:val="ConsPlusNormal"/>
        <w:jc w:val="right"/>
      </w:pPr>
      <w:r>
        <w:t>предоставления государственной услуги</w:t>
      </w:r>
    </w:p>
    <w:p w:rsidR="00972BE4" w:rsidRDefault="00972BE4">
      <w:pPr>
        <w:pStyle w:val="ConsPlusNormal"/>
        <w:jc w:val="right"/>
      </w:pPr>
      <w:r>
        <w:t>по уведомительной регистрации коллективных</w:t>
      </w:r>
    </w:p>
    <w:p w:rsidR="00972BE4" w:rsidRDefault="00972BE4">
      <w:pPr>
        <w:pStyle w:val="ConsPlusNormal"/>
        <w:jc w:val="right"/>
      </w:pPr>
      <w:r>
        <w:t>договоров и территориальных соглашений</w:t>
      </w:r>
    </w:p>
    <w:p w:rsidR="00972BE4" w:rsidRDefault="00972BE4">
      <w:pPr>
        <w:pStyle w:val="ConsPlusNormal"/>
        <w:jc w:val="right"/>
      </w:pPr>
      <w:r>
        <w:t>на территории соответствующего муниципального</w:t>
      </w:r>
    </w:p>
    <w:p w:rsidR="00972BE4" w:rsidRDefault="00972BE4">
      <w:pPr>
        <w:pStyle w:val="ConsPlusNormal"/>
        <w:jc w:val="right"/>
      </w:pPr>
      <w:r>
        <w:t>образования Ханты-Мансийского</w:t>
      </w:r>
    </w:p>
    <w:p w:rsidR="00972BE4" w:rsidRDefault="00972BE4">
      <w:pPr>
        <w:pStyle w:val="ConsPlusNormal"/>
        <w:jc w:val="right"/>
      </w:pPr>
      <w:r>
        <w:t>автономного округа - Югры</w:t>
      </w:r>
    </w:p>
    <w:p w:rsidR="00972BE4" w:rsidRDefault="00972BE4">
      <w:pPr>
        <w:pStyle w:val="ConsPlusNormal"/>
      </w:pPr>
    </w:p>
    <w:p w:rsidR="00972BE4" w:rsidRDefault="00972BE4">
      <w:pPr>
        <w:pStyle w:val="ConsPlusNonformat"/>
        <w:jc w:val="both"/>
      </w:pPr>
      <w:bookmarkStart w:id="9" w:name="P643"/>
      <w:bookmarkEnd w:id="9"/>
      <w:r>
        <w:t xml:space="preserve">                                УВЕДОМЛЕНИЕ</w:t>
      </w:r>
    </w:p>
    <w:p w:rsidR="00972BE4" w:rsidRDefault="00972BE4">
      <w:pPr>
        <w:pStyle w:val="ConsPlusNonformat"/>
        <w:jc w:val="both"/>
      </w:pPr>
      <w:r>
        <w:t xml:space="preserve">              ОБ ОТКАЗЕ В РЕГИСТРАЦИИ КОЛЛЕКТИВНОГО ДОГОВОРА,</w:t>
      </w:r>
    </w:p>
    <w:p w:rsidR="00972BE4" w:rsidRDefault="00972BE4">
      <w:pPr>
        <w:pStyle w:val="ConsPlusNonformat"/>
        <w:jc w:val="both"/>
      </w:pPr>
      <w:r>
        <w:t xml:space="preserve">              ТЕРРИТОРИАЛЬНОГО СОГЛАШЕНИЯ (ВНЕСЕНИЯ ИЗМЕНЕНИЙ</w:t>
      </w:r>
    </w:p>
    <w:p w:rsidR="00972BE4" w:rsidRDefault="00972BE4">
      <w:pPr>
        <w:pStyle w:val="ConsPlusNonformat"/>
        <w:jc w:val="both"/>
      </w:pPr>
      <w:r>
        <w:t xml:space="preserve">            В КОЛЛЕКТИВНЫЙ ДОГОВОР, ТЕРРИТОРИАЛЬНОЕ СОГЛАШЕНИЕ)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По   результатам   рассмотрения  коллективного  договора,  территориального</w:t>
      </w:r>
    </w:p>
    <w:p w:rsidR="00972BE4" w:rsidRDefault="00972BE4">
      <w:pPr>
        <w:pStyle w:val="ConsPlusNonformat"/>
        <w:jc w:val="both"/>
      </w:pPr>
      <w:r>
        <w:t>соглашения  (внесения  изменений  в  коллективный  договор, территориальное</w:t>
      </w:r>
    </w:p>
    <w:p w:rsidR="00972BE4" w:rsidRDefault="00972BE4">
      <w:pPr>
        <w:pStyle w:val="ConsPlusNonformat"/>
        <w:jc w:val="both"/>
      </w:pPr>
      <w:r>
        <w:t>соглашение) _______________________________________________________________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 xml:space="preserve"> (полное наименование коллективного договора, территориального соглашения)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заключенного между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 xml:space="preserve">  (указываются стороны, подписавшие коллективный договор, территориальное</w:t>
      </w:r>
    </w:p>
    <w:p w:rsidR="00972BE4" w:rsidRDefault="00972BE4">
      <w:pPr>
        <w:pStyle w:val="ConsPlusNonformat"/>
        <w:jc w:val="both"/>
      </w:pPr>
      <w:r>
        <w:t xml:space="preserve">               соглашение, дата подписания и срок действия)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принято   решение   об   отказе   в   регистрации  коллективного  договора,</w:t>
      </w:r>
    </w:p>
    <w:p w:rsidR="00972BE4" w:rsidRDefault="00972BE4">
      <w:pPr>
        <w:pStyle w:val="ConsPlusNonformat"/>
        <w:jc w:val="both"/>
      </w:pPr>
      <w:r>
        <w:t>территориального  соглашения  (внесения  изменений  в коллективный договор,</w:t>
      </w:r>
    </w:p>
    <w:p w:rsidR="00972BE4" w:rsidRDefault="00972BE4">
      <w:pPr>
        <w:pStyle w:val="ConsPlusNonformat"/>
        <w:jc w:val="both"/>
      </w:pPr>
      <w:r>
        <w:t>территориальное соглашение) по следующим основаниям: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  <w:r>
        <w:t>___________________________________________________________________________</w:t>
      </w: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</w:p>
    <w:p w:rsidR="00972BE4" w:rsidRDefault="00972BE4">
      <w:pPr>
        <w:pStyle w:val="ConsPlusNonformat"/>
        <w:jc w:val="both"/>
      </w:pPr>
      <w:r>
        <w:t>_______________________    ______________________    ______________________</w:t>
      </w:r>
    </w:p>
    <w:p w:rsidR="00972BE4" w:rsidRDefault="00972BE4">
      <w:pPr>
        <w:pStyle w:val="ConsPlusNonformat"/>
        <w:jc w:val="both"/>
      </w:pPr>
      <w:r>
        <w:t xml:space="preserve">     (должность)            (подпись, заверенная           (Ф.И.О.)</w:t>
      </w:r>
    </w:p>
    <w:p w:rsidR="00972BE4" w:rsidRDefault="00972BE4">
      <w:pPr>
        <w:pStyle w:val="ConsPlusNonformat"/>
        <w:jc w:val="both"/>
      </w:pPr>
      <w:r>
        <w:t xml:space="preserve">                                 печатью)</w:t>
      </w:r>
    </w:p>
    <w:p w:rsidR="00972BE4" w:rsidRDefault="00972BE4">
      <w:pPr>
        <w:pStyle w:val="ConsPlusNormal"/>
      </w:pPr>
    </w:p>
    <w:p w:rsidR="00972BE4" w:rsidRDefault="00972BE4">
      <w:pPr>
        <w:pStyle w:val="ConsPlusNormal"/>
        <w:jc w:val="both"/>
      </w:pPr>
    </w:p>
    <w:p w:rsidR="00972BE4" w:rsidRDefault="00972B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E67" w:rsidRDefault="00E04E67">
      <w:bookmarkStart w:id="10" w:name="_GoBack"/>
      <w:bookmarkEnd w:id="10"/>
    </w:p>
    <w:sectPr w:rsidR="00E04E67" w:rsidSect="0072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E4"/>
    <w:rsid w:val="00972BE4"/>
    <w:rsid w:val="00E0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DAF6A-E81B-4625-9B0B-AF0BBB49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B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2B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2B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72B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72B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72B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72B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72B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B9AA2CD95A1EA94BAA9F1BBA354643D542FA11AC616A50111F9D5B7B990A683129EE7938CC292C0EB9EC04669BC70D23706035F73782CFE850EC0FM9O2E" TargetMode="External"/><Relationship Id="rId18" Type="http://schemas.openxmlformats.org/officeDocument/2006/relationships/hyperlink" Target="consultantplus://offline/ref=92B9AA2CD95A1EA94BAA9F1BBA354643D542FA11AC656A511A139D5B7B990A683129EE7938CC292C0EB9E906609BC70D23706035F73782CFE850EC0FM9O2E" TargetMode="External"/><Relationship Id="rId26" Type="http://schemas.openxmlformats.org/officeDocument/2006/relationships/hyperlink" Target="consultantplus://offline/ref=92B9AA2CD95A1EA94BAA8116AC59114CD74AA41AAD636400444E9B0C24C90C3D6369B02078883A2D0DA7EE0461M9O3E" TargetMode="External"/><Relationship Id="rId39" Type="http://schemas.openxmlformats.org/officeDocument/2006/relationships/hyperlink" Target="consultantplus://offline/ref=92B9AA2CD95A1EA94BAA8116AC59114CD74AA41AAD636400444E9B0C24C90C3D7169E82E788C2F795FFDB90960908D5C643B6F36F5M2OAE" TargetMode="External"/><Relationship Id="rId21" Type="http://schemas.openxmlformats.org/officeDocument/2006/relationships/hyperlink" Target="consultantplus://offline/ref=92B9AA2CD95A1EA94BAA9F1BBA354643D542FA11AC616A50111F9D5B7B990A683129EE7938CC292C0EB9EC04659BC70D23706035F73782CFE850EC0FM9O2E" TargetMode="External"/><Relationship Id="rId34" Type="http://schemas.openxmlformats.org/officeDocument/2006/relationships/hyperlink" Target="consultantplus://offline/ref=92B9AA2CD95A1EA94BAA8116AC59114CD74AA41AAD636400444E9B0C24C90C3D7169E82C7B88242C0EB2B85527C59E5F673B6D35E92B82CEMFO5E" TargetMode="External"/><Relationship Id="rId42" Type="http://schemas.openxmlformats.org/officeDocument/2006/relationships/hyperlink" Target="consultantplus://offline/ref=92B9AA2CD95A1EA94BAA9F1BBA354643D542FA11AC606D531D1F9D5B7B990A683129EE792ACC71200DB9F204608E915C65M2O6E" TargetMode="External"/><Relationship Id="rId7" Type="http://schemas.openxmlformats.org/officeDocument/2006/relationships/hyperlink" Target="consultantplus://offline/ref=92B9AA2CD95A1EA94BAA9F1BBA354643D542FA11AF646B511B129D5B7B990A683129EE7938CC292C0EB9EC00619BC70D23706035F73782CFE850EC0FM9O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B9AA2CD95A1EA94BAA8116AC59114CD74AAD1DA7656400444E9B0C24C90C3D7169E82C7B88212B0AB2B85527C59E5F673B6D35E92B82CEMFO5E" TargetMode="External"/><Relationship Id="rId29" Type="http://schemas.openxmlformats.org/officeDocument/2006/relationships/hyperlink" Target="consultantplus://offline/ref=92B9AA2CD95A1EA94BAA8116AC59114CD748AD1EAA666400444E9B0C24C90C3D7169E82C7B88272A0EB2B85527C59E5F673B6D35E92B82CEMFO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9AA2CD95A1EA94BAA9F1BBA354643D542FA11AF646B541A189D5B7B990A683129EE7938CC292C0EB9EC04669BC70D23706035F73782CFE850EC0FM9O2E" TargetMode="External"/><Relationship Id="rId11" Type="http://schemas.openxmlformats.org/officeDocument/2006/relationships/hyperlink" Target="consultantplus://offline/ref=92B9AA2CD95A1EA94BAA9F1BBA354643D542FA11AF6F685211199D5B7B990A683129EE7938CC292C0EB9EC04669BC70D23706035F73782CFE850EC0FM9O2E" TargetMode="External"/><Relationship Id="rId24" Type="http://schemas.openxmlformats.org/officeDocument/2006/relationships/hyperlink" Target="consultantplus://offline/ref=92B9AA2CD95A1EA94BAA8116AC59114CD74AA41AAD636400444E9B0C24C90C3D6369B02078883A2D0DA7EE0461M9O3E" TargetMode="External"/><Relationship Id="rId32" Type="http://schemas.openxmlformats.org/officeDocument/2006/relationships/hyperlink" Target="consultantplus://offline/ref=92B9AA2CD95A1EA94BAA8116AC59114CD74AA41AAD636400444E9B0C24C90C3D7169E82F72882F795FFDB90960908D5C643B6F36F5M2OAE" TargetMode="External"/><Relationship Id="rId37" Type="http://schemas.openxmlformats.org/officeDocument/2006/relationships/hyperlink" Target="consultantplus://offline/ref=92B9AA2CD95A1EA94BAA8116AC59114CD74AA41AAD636400444E9B0C24C90C3D7169E82F728C2F795FFDB90960908D5C643B6F36F5M2OAE" TargetMode="External"/><Relationship Id="rId40" Type="http://schemas.openxmlformats.org/officeDocument/2006/relationships/hyperlink" Target="consultantplus://offline/ref=92B9AA2CD95A1EA94BAA9F1BBA354643D542FA11AC616C511F1B9D5B7B990A683129EE7938CC292C0EB9EF0D609BC70D23706035F73782CFE850EC0FM9O2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2B9AA2CD95A1EA94BAA9F1BBA354643D542FA11AF6768521B199D5B7B990A683129EE7938CC292C0EB9ED02639BC70D23706035F73782CFE850EC0FM9O2E" TargetMode="External"/><Relationship Id="rId15" Type="http://schemas.openxmlformats.org/officeDocument/2006/relationships/hyperlink" Target="consultantplus://offline/ref=92B9AA2CD95A1EA94BAA8116AC59114CD74AA41AAD636400444E9B0C24C90C3D7169E82C7B8824240AB2B85527C59E5F673B6D35E92B82CEMFO5E" TargetMode="External"/><Relationship Id="rId23" Type="http://schemas.openxmlformats.org/officeDocument/2006/relationships/hyperlink" Target="consultantplus://offline/ref=92B9AA2CD95A1EA94BAA9F1BBA354643D542FA11AC616A50111F9D5B7B990A683129EE7938CC292C0EB9EC05639BC70D23706035F73782CFE850EC0FM9O2E" TargetMode="External"/><Relationship Id="rId28" Type="http://schemas.openxmlformats.org/officeDocument/2006/relationships/hyperlink" Target="consultantplus://offline/ref=92B9AA2CD95A1EA94BAA9F1BBA354643D542FA11AC606D531E199D5B7B990A683129EE7938CC292C0EB9ED06629BC70D23706035F73782CFE850EC0FM9O2E" TargetMode="External"/><Relationship Id="rId36" Type="http://schemas.openxmlformats.org/officeDocument/2006/relationships/hyperlink" Target="consultantplus://offline/ref=92B9AA2CD95A1EA94BAA8116AC59114CD74AA41AAD636400444E9B0C24C90C3D7169E82F72892F795FFDB90960908D5C643B6F36F5M2OAE" TargetMode="External"/><Relationship Id="rId10" Type="http://schemas.openxmlformats.org/officeDocument/2006/relationships/hyperlink" Target="consultantplus://offline/ref=92B9AA2CD95A1EA94BAA9F1BBA354643D542FA11AF6167571B139D5B7B990A683129EE7938CC292C0EB9EE07649BC70D23706035F73782CFE850EC0FM9O2E" TargetMode="External"/><Relationship Id="rId19" Type="http://schemas.openxmlformats.org/officeDocument/2006/relationships/hyperlink" Target="consultantplus://offline/ref=92B9AA2CD95A1EA94BAA9F1BBA354643D542FA11AC6067501E199D5B7B990A683129EE7938CC292C0EB9EE01679BC70D23706035F73782CFE850EC0FM9O2E" TargetMode="External"/><Relationship Id="rId31" Type="http://schemas.openxmlformats.org/officeDocument/2006/relationships/hyperlink" Target="consultantplus://offline/ref=92B9AA2CD95A1EA94BAA8116AC59114CD74AA41AAD636400444E9B0C24C90C3D7169E82C7E812F795FFDB90960908D5C643B6F36F5M2OAE" TargetMode="External"/><Relationship Id="rId44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B9AA2CD95A1EA94BAA9F1BBA354643D542FA11AF616F551B139D5B7B990A683129EE7938CC292C0EB9ED06659BC70D23706035F73782CFE850EC0FM9O2E" TargetMode="External"/><Relationship Id="rId14" Type="http://schemas.openxmlformats.org/officeDocument/2006/relationships/hyperlink" Target="consultantplus://offline/ref=92B9AA2CD95A1EA94BAA8116AC59114CD748AD1EAA666400444E9B0C24C90C3D7169E82C7B8A22290CB2B85527C59E5F673B6D35E92B82CEMFO5E" TargetMode="External"/><Relationship Id="rId22" Type="http://schemas.openxmlformats.org/officeDocument/2006/relationships/hyperlink" Target="consultantplus://offline/ref=92B9AA2CD95A1EA94BAA9F1BBA354643D542FA11AC616A50111F9D5B7B990A683129EE7938CC292C0EB9EC046A9BC70D23706035F73782CFE850EC0FM9O2E" TargetMode="External"/><Relationship Id="rId27" Type="http://schemas.openxmlformats.org/officeDocument/2006/relationships/hyperlink" Target="consultantplus://offline/ref=92B9AA2CD95A1EA94BAA8116AC59114CD74AA41AAD636400444E9B0C24C90C3D7169E82E7383707C4AECE107638E935F79276D34MFO4E" TargetMode="External"/><Relationship Id="rId30" Type="http://schemas.openxmlformats.org/officeDocument/2006/relationships/hyperlink" Target="consultantplus://offline/ref=92B9AA2CD95A1EA94BAA8116AC59114CD74AA41AAD636400444E9B0C24C90C3D7169E82E7D83707C4AECE107638E935F79276D34MFO4E" TargetMode="External"/><Relationship Id="rId35" Type="http://schemas.openxmlformats.org/officeDocument/2006/relationships/hyperlink" Target="consultantplus://offline/ref=92B9AA2CD95A1EA94BAA8116AC59114CD74AA41AAD636400444E9B0C24C90C3D7169E8297883707C4AECE107638E935F79276D34MFO4E" TargetMode="External"/><Relationship Id="rId43" Type="http://schemas.openxmlformats.org/officeDocument/2006/relationships/hyperlink" Target="consultantplus://offline/ref=92B9AA2CD95A1EA94BAA8116AC59114CD74BAC15AB626400444E9B0C24C90C3D6369B02078883A2D0DA7EE0461M9O3E" TargetMode="External"/><Relationship Id="rId8" Type="http://schemas.openxmlformats.org/officeDocument/2006/relationships/hyperlink" Target="consultantplus://offline/ref=92B9AA2CD95A1EA94BAA9F1BBA354643D542FA11AF606C5F1A129D5B7B990A683129EE7938CC292C0EB9EC04669BC70D23706035F73782CFE850EC0FM9O2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B9AA2CD95A1EA94BAA9F1BBA354643D542FA11AC676956181D9D5B7B990A683129EE7938CC292C0EB9EC056A9BC70D23706035F73782CFE850EC0FM9O2E" TargetMode="External"/><Relationship Id="rId17" Type="http://schemas.openxmlformats.org/officeDocument/2006/relationships/hyperlink" Target="consultantplus://offline/ref=92B9AA2CD95A1EA94BAA9F1BBA354643D542FA11AC6069571D1B9D5B7B990A683129EE7938CC292B05EDBD40369D905C79256E28F52980MCOFE" TargetMode="External"/><Relationship Id="rId25" Type="http://schemas.openxmlformats.org/officeDocument/2006/relationships/hyperlink" Target="consultantplus://offline/ref=92B9AA2CD95A1EA94BAA8116AC59114CD748AD1EAA666400444E9B0C24C90C3D6369B02078883A2D0DA7EE0461M9O3E" TargetMode="External"/><Relationship Id="rId33" Type="http://schemas.openxmlformats.org/officeDocument/2006/relationships/hyperlink" Target="consultantplus://offline/ref=92B9AA2CD95A1EA94BAA8116AC59114CD74AA41AAD636400444E9B0C24C90C3D7169E82E7A8F2F795FFDB90960908D5C643B6F36F5M2OAE" TargetMode="External"/><Relationship Id="rId38" Type="http://schemas.openxmlformats.org/officeDocument/2006/relationships/hyperlink" Target="consultantplus://offline/ref=92B9AA2CD95A1EA94BAA8116AC59114CD74AA41AAD636400444E9B0C24C90C3D7169E82E7E812F795FFDB90960908D5C643B6F36F5M2OAE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92B9AA2CD95A1EA94BAA9F1BBA354643D542FA11AC616A50111F9D5B7B990A683129EE7938CC292C0EB9EC04649BC70D23706035F73782CFE850EC0FM9O2E" TargetMode="External"/><Relationship Id="rId41" Type="http://schemas.openxmlformats.org/officeDocument/2006/relationships/hyperlink" Target="consultantplus://offline/ref=92B9AA2CD95A1EA94BAA8116AC59114CD74AA41AAD636400444E9B0C24C90C3D6369B02078883A2D0DA7EE0461M9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9828</Words>
  <Characters>56020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2023-03-30T04:14:00Z</dcterms:created>
  <dcterms:modified xsi:type="dcterms:W3CDTF">2023-03-30T04:14:00Z</dcterms:modified>
</cp:coreProperties>
</file>