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063" w:rsidRDefault="00D44063">
      <w:pPr>
        <w:pStyle w:val="ConsPlusTitle"/>
        <w:jc w:val="center"/>
        <w:outlineLvl w:val="0"/>
      </w:pPr>
      <w:bookmarkStart w:id="0" w:name="_GoBack"/>
      <w:bookmarkEnd w:id="0"/>
      <w:r>
        <w:t>АДМИНИСТРАЦИЯ ГОРОДА ХАНТЫ-МАНСИЙСКА</w:t>
      </w:r>
    </w:p>
    <w:p w:rsidR="00D44063" w:rsidRDefault="00D44063">
      <w:pPr>
        <w:pStyle w:val="ConsPlusTitle"/>
        <w:jc w:val="center"/>
      </w:pPr>
    </w:p>
    <w:p w:rsidR="00D44063" w:rsidRDefault="00D44063">
      <w:pPr>
        <w:pStyle w:val="ConsPlusTitle"/>
        <w:jc w:val="center"/>
      </w:pPr>
      <w:r>
        <w:t>ПОСТАНОВЛЕНИЕ</w:t>
      </w:r>
    </w:p>
    <w:p w:rsidR="00D44063" w:rsidRDefault="00D44063">
      <w:pPr>
        <w:pStyle w:val="ConsPlusTitle"/>
        <w:jc w:val="center"/>
      </w:pPr>
      <w:r>
        <w:t>от 30 августа 2022 г. N 866</w:t>
      </w:r>
    </w:p>
    <w:p w:rsidR="00D44063" w:rsidRDefault="00D44063">
      <w:pPr>
        <w:pStyle w:val="ConsPlusTitle"/>
        <w:jc w:val="center"/>
      </w:pPr>
    </w:p>
    <w:p w:rsidR="00D44063" w:rsidRDefault="00D44063">
      <w:pPr>
        <w:pStyle w:val="ConsPlusTitle"/>
        <w:jc w:val="center"/>
      </w:pPr>
      <w:r>
        <w:t>ОБ УТВЕРЖДЕНИИ АДМИНИСТРАТИВНОГО РЕГЛАМЕНТА ПРЕДОСТАВЛЕНИЯ</w:t>
      </w:r>
    </w:p>
    <w:p w:rsidR="00D44063" w:rsidRDefault="00D44063">
      <w:pPr>
        <w:pStyle w:val="ConsPlusTitle"/>
        <w:jc w:val="center"/>
      </w:pPr>
      <w:r>
        <w:t>МУНИЦИПАЛЬНОЙ УСЛУГИ "НАПРАВЛЕНИЕ УВЕДОМЛЕНИЯ О ПЛАНИРУЕМОМ</w:t>
      </w:r>
    </w:p>
    <w:p w:rsidR="00D44063" w:rsidRDefault="00D44063">
      <w:pPr>
        <w:pStyle w:val="ConsPlusTitle"/>
        <w:jc w:val="center"/>
      </w:pPr>
      <w:r>
        <w:t>СНОСЕ ОБЪЕКТА КАПИТАЛЬНОГО СТРОИТЕЛЬСТВА И УВЕДОМЛЕНИЯ</w:t>
      </w:r>
    </w:p>
    <w:p w:rsidR="00D44063" w:rsidRDefault="00D44063">
      <w:pPr>
        <w:pStyle w:val="ConsPlusTitle"/>
        <w:jc w:val="center"/>
      </w:pPr>
      <w:r>
        <w:t>О ЗАВЕРШЕНИИ СНОСА ОБЪЕКТА КАПИТАЛЬНОГО СТРОИТЕЛЬСТВА"</w:t>
      </w:r>
    </w:p>
    <w:p w:rsidR="00D44063" w:rsidRDefault="00D44063">
      <w:pPr>
        <w:pStyle w:val="ConsPlusNormal"/>
        <w:ind w:firstLine="540"/>
        <w:jc w:val="both"/>
      </w:pPr>
    </w:p>
    <w:p w:rsidR="00D44063" w:rsidRDefault="00D44063">
      <w:pPr>
        <w:pStyle w:val="ConsPlusNormal"/>
        <w:ind w:firstLine="540"/>
        <w:jc w:val="both"/>
      </w:pPr>
      <w:r>
        <w:t xml:space="preserve">В соответствии с Федеральным </w:t>
      </w:r>
      <w:hyperlink r:id="rId4">
        <w:r>
          <w:rPr>
            <w:color w:val="0000FF"/>
          </w:rPr>
          <w:t>законом</w:t>
        </w:r>
      </w:hyperlink>
      <w:r>
        <w:t xml:space="preserve"> от 27.07.2010 N 210-ФЗ "Об организации предоставления государственных и муниципальных услуг", </w:t>
      </w:r>
      <w:hyperlink r:id="rId5">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6">
        <w:r>
          <w:rPr>
            <w:color w:val="0000FF"/>
          </w:rPr>
          <w:t>статьей 71</w:t>
        </w:r>
      </w:hyperlink>
      <w:r>
        <w:t xml:space="preserve"> Устава города Ханты-Мансийска:</w:t>
      </w:r>
    </w:p>
    <w:p w:rsidR="00D44063" w:rsidRDefault="00D44063">
      <w:pPr>
        <w:pStyle w:val="ConsPlusNormal"/>
        <w:spacing w:before="200"/>
        <w:ind w:firstLine="540"/>
        <w:jc w:val="both"/>
      </w:pPr>
      <w:r>
        <w:t xml:space="preserve">1. Утвердить административный </w:t>
      </w:r>
      <w:hyperlink w:anchor="P28">
        <w:r>
          <w:rPr>
            <w:color w:val="0000FF"/>
          </w:rPr>
          <w:t>регламент</w:t>
        </w:r>
      </w:hyperlink>
      <w:r>
        <w:t xml:space="preserve">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согласно приложению к настоящему постановлению.</w:t>
      </w:r>
    </w:p>
    <w:p w:rsidR="00D44063" w:rsidRDefault="00D44063">
      <w:pPr>
        <w:pStyle w:val="ConsPlusNormal"/>
        <w:spacing w:before="200"/>
        <w:ind w:firstLine="540"/>
        <w:jc w:val="both"/>
      </w:pPr>
      <w:r>
        <w:t>2. Настоящее постановление вступает в силу после его официального опубликования.</w:t>
      </w:r>
    </w:p>
    <w:p w:rsidR="00D44063" w:rsidRDefault="00D44063">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D44063" w:rsidRDefault="00D44063">
      <w:pPr>
        <w:pStyle w:val="ConsPlusNormal"/>
        <w:ind w:firstLine="540"/>
        <w:jc w:val="both"/>
      </w:pPr>
    </w:p>
    <w:p w:rsidR="00D44063" w:rsidRDefault="00D44063">
      <w:pPr>
        <w:pStyle w:val="ConsPlusNormal"/>
        <w:jc w:val="right"/>
      </w:pPr>
      <w:r>
        <w:t>Глава города Ханты-Мансийска</w:t>
      </w:r>
    </w:p>
    <w:p w:rsidR="00D44063" w:rsidRDefault="00D44063">
      <w:pPr>
        <w:pStyle w:val="ConsPlusNormal"/>
        <w:jc w:val="right"/>
      </w:pPr>
      <w:r>
        <w:t>М.П.РЯШИН</w:t>
      </w:r>
    </w:p>
    <w:p w:rsidR="00D44063" w:rsidRDefault="00D44063">
      <w:pPr>
        <w:pStyle w:val="ConsPlusNormal"/>
      </w:pPr>
    </w:p>
    <w:p w:rsidR="00D44063" w:rsidRDefault="00D44063">
      <w:pPr>
        <w:pStyle w:val="ConsPlusNormal"/>
      </w:pPr>
    </w:p>
    <w:p w:rsidR="00D44063" w:rsidRDefault="00D44063">
      <w:pPr>
        <w:pStyle w:val="ConsPlusNormal"/>
      </w:pPr>
    </w:p>
    <w:p w:rsidR="00D44063" w:rsidRDefault="00D44063">
      <w:pPr>
        <w:pStyle w:val="ConsPlusNormal"/>
      </w:pPr>
    </w:p>
    <w:p w:rsidR="00D44063" w:rsidRDefault="00D44063">
      <w:pPr>
        <w:pStyle w:val="ConsPlusNormal"/>
      </w:pPr>
    </w:p>
    <w:p w:rsidR="00D44063" w:rsidRDefault="00D44063">
      <w:pPr>
        <w:pStyle w:val="ConsPlusNormal"/>
        <w:jc w:val="right"/>
        <w:outlineLvl w:val="0"/>
      </w:pPr>
      <w:r>
        <w:t>Приложение</w:t>
      </w:r>
    </w:p>
    <w:p w:rsidR="00D44063" w:rsidRDefault="00D44063">
      <w:pPr>
        <w:pStyle w:val="ConsPlusNormal"/>
        <w:jc w:val="right"/>
      </w:pPr>
      <w:r>
        <w:t>к постановлению Администрации</w:t>
      </w:r>
    </w:p>
    <w:p w:rsidR="00D44063" w:rsidRDefault="00D44063">
      <w:pPr>
        <w:pStyle w:val="ConsPlusNormal"/>
        <w:jc w:val="right"/>
      </w:pPr>
      <w:r>
        <w:t>города Ханты-Мансийска</w:t>
      </w:r>
    </w:p>
    <w:p w:rsidR="00D44063" w:rsidRDefault="00D44063">
      <w:pPr>
        <w:pStyle w:val="ConsPlusNormal"/>
        <w:jc w:val="right"/>
      </w:pPr>
      <w:r>
        <w:t>от 30.08.2022 N 866</w:t>
      </w:r>
    </w:p>
    <w:p w:rsidR="00D44063" w:rsidRDefault="00D44063">
      <w:pPr>
        <w:pStyle w:val="ConsPlusNormal"/>
      </w:pPr>
    </w:p>
    <w:p w:rsidR="00D44063" w:rsidRDefault="00D44063">
      <w:pPr>
        <w:pStyle w:val="ConsPlusTitle"/>
        <w:jc w:val="center"/>
      </w:pPr>
      <w:bookmarkStart w:id="1" w:name="P28"/>
      <w:bookmarkEnd w:id="1"/>
      <w:r>
        <w:t>АДМИНИСТРАТИВНЫЙ РЕГЛАМЕНТ</w:t>
      </w:r>
    </w:p>
    <w:p w:rsidR="00D44063" w:rsidRDefault="00D44063">
      <w:pPr>
        <w:pStyle w:val="ConsPlusTitle"/>
        <w:jc w:val="center"/>
      </w:pPr>
      <w:r>
        <w:t>ПРЕДОСТАВЛЕНИЯ МУНИЦИПАЛЬНОЙ УСЛУГИ "НАПРАВЛЕНИЕ УВЕДОМЛЕНИЯ</w:t>
      </w:r>
    </w:p>
    <w:p w:rsidR="00D44063" w:rsidRDefault="00D44063">
      <w:pPr>
        <w:pStyle w:val="ConsPlusTitle"/>
        <w:jc w:val="center"/>
      </w:pPr>
      <w:r>
        <w:t>О ПЛАНИРУЕМОМ СНОСЕ ОБЪЕКТА КАПИТАЛЬНОГО СТРОИТЕЛЬСТВА</w:t>
      </w:r>
    </w:p>
    <w:p w:rsidR="00D44063" w:rsidRDefault="00D44063">
      <w:pPr>
        <w:pStyle w:val="ConsPlusTitle"/>
        <w:jc w:val="center"/>
      </w:pPr>
      <w:r>
        <w:t>И УВЕДОМЛЕНИЯ О ЗАВЕРШЕНИИ СНОСА ОБЪЕКТА КАПИТАЛЬНОГО</w:t>
      </w:r>
    </w:p>
    <w:p w:rsidR="00D44063" w:rsidRDefault="00D44063">
      <w:pPr>
        <w:pStyle w:val="ConsPlusTitle"/>
        <w:jc w:val="center"/>
      </w:pPr>
      <w:r>
        <w:t>СТРОИТЕЛЬСТВА"</w:t>
      </w:r>
    </w:p>
    <w:p w:rsidR="00D44063" w:rsidRDefault="00D44063">
      <w:pPr>
        <w:pStyle w:val="ConsPlusNormal"/>
      </w:pPr>
    </w:p>
    <w:p w:rsidR="00D44063" w:rsidRDefault="00D44063">
      <w:pPr>
        <w:pStyle w:val="ConsPlusTitle"/>
        <w:jc w:val="center"/>
        <w:outlineLvl w:val="1"/>
      </w:pPr>
      <w:r>
        <w:t>I. Общие положения</w:t>
      </w:r>
    </w:p>
    <w:p w:rsidR="00D44063" w:rsidRDefault="00D44063">
      <w:pPr>
        <w:pStyle w:val="ConsPlusNormal"/>
        <w:jc w:val="center"/>
      </w:pPr>
    </w:p>
    <w:p w:rsidR="00D44063" w:rsidRDefault="00D44063">
      <w:pPr>
        <w:pStyle w:val="ConsPlusTitle"/>
        <w:jc w:val="center"/>
        <w:outlineLvl w:val="2"/>
      </w:pPr>
      <w:r>
        <w:t>Предмет регулирования административного регламента</w:t>
      </w:r>
    </w:p>
    <w:p w:rsidR="00D44063" w:rsidRDefault="00D44063">
      <w:pPr>
        <w:pStyle w:val="ConsPlusNormal"/>
        <w:jc w:val="center"/>
      </w:pPr>
    </w:p>
    <w:p w:rsidR="00D44063" w:rsidRDefault="00D44063">
      <w:pPr>
        <w:pStyle w:val="ConsPlusNormal"/>
        <w:ind w:firstLine="540"/>
        <w:jc w:val="both"/>
      </w:pPr>
      <w:r>
        <w:t xml:space="preserve">1.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 Настоящий административный регламент регулирует отношения, возникающие при оказании следующих подуслуг:</w:t>
      </w:r>
    </w:p>
    <w:p w:rsidR="00D44063" w:rsidRDefault="00D44063">
      <w:pPr>
        <w:pStyle w:val="ConsPlusNormal"/>
        <w:spacing w:before="200"/>
        <w:ind w:firstLine="540"/>
        <w:jc w:val="both"/>
      </w:pPr>
      <w:r>
        <w:lastRenderedPageBreak/>
        <w:t>направление уведомления о планируемом сносе объекта капитального строительства;</w:t>
      </w:r>
    </w:p>
    <w:p w:rsidR="00D44063" w:rsidRDefault="00D44063">
      <w:pPr>
        <w:pStyle w:val="ConsPlusNormal"/>
        <w:spacing w:before="200"/>
        <w:ind w:firstLine="540"/>
        <w:jc w:val="both"/>
      </w:pPr>
      <w:r>
        <w:t>направление уведомления о завершении сноса объекта капитального строительства.</w:t>
      </w:r>
    </w:p>
    <w:p w:rsidR="00D44063" w:rsidRDefault="00D44063">
      <w:pPr>
        <w:pStyle w:val="ConsPlusNormal"/>
        <w:jc w:val="center"/>
      </w:pPr>
    </w:p>
    <w:p w:rsidR="00D44063" w:rsidRDefault="00D44063">
      <w:pPr>
        <w:pStyle w:val="ConsPlusTitle"/>
        <w:jc w:val="center"/>
        <w:outlineLvl w:val="2"/>
      </w:pPr>
      <w:r>
        <w:t>Круг заявителей</w:t>
      </w:r>
    </w:p>
    <w:p w:rsidR="00D44063" w:rsidRDefault="00D44063">
      <w:pPr>
        <w:pStyle w:val="ConsPlusNormal"/>
        <w:jc w:val="center"/>
      </w:pPr>
    </w:p>
    <w:p w:rsidR="00D44063" w:rsidRDefault="00D44063">
      <w:pPr>
        <w:pStyle w:val="ConsPlusNormal"/>
        <w:ind w:firstLine="540"/>
        <w:jc w:val="both"/>
      </w:pPr>
      <w:r>
        <w:t>2. Заявителями на предоставление муниципальной услуги являются физические лица, юридические лица, индивидуальные предприниматели, являющиеся застройщиком или техническим заказчиком, обратившиеся с уведомлением о планируемом сносе объекта капитального строительства, уведомлением о завершении сноса объекта капитального строительства (далее - заявитель, уведомление о сносе, уведомление о завершении сноса соответственно).</w:t>
      </w:r>
    </w:p>
    <w:p w:rsidR="00D44063" w:rsidRDefault="00D44063">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D44063" w:rsidRDefault="00D44063">
      <w:pPr>
        <w:pStyle w:val="ConsPlusNormal"/>
        <w:ind w:firstLine="540"/>
        <w:jc w:val="both"/>
      </w:pPr>
    </w:p>
    <w:p w:rsidR="00D44063" w:rsidRDefault="00D44063">
      <w:pPr>
        <w:pStyle w:val="ConsPlusTitle"/>
        <w:jc w:val="center"/>
        <w:outlineLvl w:val="2"/>
      </w:pPr>
      <w:r>
        <w:t>Требования к порядку информирования о правилах</w:t>
      </w:r>
    </w:p>
    <w:p w:rsidR="00D44063" w:rsidRDefault="00D44063">
      <w:pPr>
        <w:pStyle w:val="ConsPlusTitle"/>
        <w:jc w:val="center"/>
      </w:pPr>
      <w:r>
        <w:t>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bookmarkStart w:id="2" w:name="P50"/>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D44063" w:rsidRDefault="00D44063">
      <w:pPr>
        <w:pStyle w:val="ConsPlusNormal"/>
        <w:spacing w:before="200"/>
        <w:ind w:firstLine="540"/>
        <w:jc w:val="both"/>
      </w:pPr>
      <w:r>
        <w:t>устной (при личном обращении заявителя или по телефону);</w:t>
      </w:r>
    </w:p>
    <w:p w:rsidR="00D44063" w:rsidRDefault="00D44063">
      <w:pPr>
        <w:pStyle w:val="ConsPlusNormal"/>
        <w:spacing w:before="200"/>
        <w:ind w:firstLine="540"/>
        <w:jc w:val="both"/>
      </w:pPr>
      <w:r>
        <w:t>письменной (при письменном обращении заявителя по почте, электронной почте, факсу);</w:t>
      </w:r>
    </w:p>
    <w:p w:rsidR="00D44063" w:rsidRDefault="00D44063">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D44063" w:rsidRDefault="00D44063">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44063" w:rsidRDefault="00D44063">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44063" w:rsidRDefault="00D44063">
      <w:pPr>
        <w:pStyle w:val="ConsPlusNormal"/>
        <w:spacing w:before="200"/>
        <w:ind w:firstLine="540"/>
        <w:jc w:val="both"/>
      </w:pPr>
      <w:r>
        <w:t>на информационном стенде Департамента в форме информационных (текстовых) материалов.</w:t>
      </w:r>
    </w:p>
    <w:p w:rsidR="00D44063" w:rsidRDefault="00D44063">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44063" w:rsidRDefault="00D44063">
      <w:pPr>
        <w:pStyle w:val="ConsPlusNormal"/>
        <w:spacing w:before="200"/>
        <w:ind w:firstLine="540"/>
        <w:jc w:val="both"/>
      </w:pPr>
      <w:r>
        <w:t>устной (при личном обращении заявителя или по телефону);</w:t>
      </w:r>
    </w:p>
    <w:p w:rsidR="00D44063" w:rsidRDefault="00D44063">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направления письменного обращения заявителем лично в Департамент);</w:t>
      </w:r>
    </w:p>
    <w:p w:rsidR="00D44063" w:rsidRDefault="00D44063">
      <w:pPr>
        <w:pStyle w:val="ConsPlusNormal"/>
        <w:spacing w:before="200"/>
        <w:ind w:firstLine="540"/>
        <w:jc w:val="both"/>
      </w:pPr>
      <w:r>
        <w:t>посредством Единого портала.</w:t>
      </w:r>
    </w:p>
    <w:p w:rsidR="00D44063" w:rsidRDefault="00D44063">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44063" w:rsidRDefault="00D44063">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обратившемуся сообщается телефонный номер, по которому можно получить необходимую информацию.</w:t>
      </w:r>
    </w:p>
    <w:p w:rsidR="00D44063" w:rsidRDefault="00D44063">
      <w:pPr>
        <w:pStyle w:val="ConsPlusNormal"/>
        <w:spacing w:before="200"/>
        <w:ind w:firstLine="540"/>
        <w:jc w:val="both"/>
      </w:pPr>
      <w:r>
        <w:t xml:space="preserve">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w:t>
      </w:r>
      <w:r>
        <w:lastRenderedPageBreak/>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44063" w:rsidRDefault="00D44063">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44063" w:rsidRDefault="00D44063">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44063" w:rsidRDefault="00D44063">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50">
        <w:r>
          <w:rPr>
            <w:color w:val="0000FF"/>
          </w:rPr>
          <w:t>пункте 3</w:t>
        </w:r>
      </w:hyperlink>
      <w:r>
        <w:t xml:space="preserve"> настоящего административного регламента.</w:t>
      </w:r>
    </w:p>
    <w:p w:rsidR="00D44063" w:rsidRDefault="00D44063">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4063" w:rsidRDefault="00D44063">
      <w:pPr>
        <w:pStyle w:val="ConsPlusNormal"/>
        <w:spacing w:before="20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44063" w:rsidRDefault="00D44063">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44063" w:rsidRDefault="00D44063">
      <w:pPr>
        <w:pStyle w:val="ConsPlusNormal"/>
        <w:spacing w:before="200"/>
        <w:ind w:firstLine="540"/>
        <w:jc w:val="both"/>
      </w:pPr>
      <w:r>
        <w:t>7. Способы получения информации заявителем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44063" w:rsidRDefault="00D44063">
      <w:pPr>
        <w:pStyle w:val="ConsPlusNormal"/>
        <w:spacing w:before="200"/>
        <w:ind w:firstLine="540"/>
        <w:jc w:val="both"/>
      </w:pPr>
      <w:r>
        <w:t>1) Федеральной службе государственной регистрации, кадастра и картографии (далее - Управление Росреестра): https://rosreestr.ru/;</w:t>
      </w:r>
    </w:p>
    <w:p w:rsidR="00D44063" w:rsidRDefault="00D44063">
      <w:pPr>
        <w:pStyle w:val="ConsPlusNormal"/>
        <w:spacing w:before="200"/>
        <w:ind w:firstLine="540"/>
        <w:jc w:val="both"/>
      </w:pPr>
      <w:r>
        <w:t>2) на портале МФЦ: http://mfc.admhmao.ru/.</w:t>
      </w:r>
    </w:p>
    <w:p w:rsidR="00D44063" w:rsidRDefault="00D44063">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44063" w:rsidRDefault="00D44063">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D44063" w:rsidRDefault="00D44063">
      <w:pPr>
        <w:pStyle w:val="ConsPlusNormal"/>
        <w:spacing w:before="200"/>
        <w:ind w:firstLine="540"/>
        <w:jc w:val="both"/>
      </w:pPr>
      <w:r>
        <w:t>сведения о способах получения информации о месте нахождения и графике работы МФЦ;</w:t>
      </w:r>
    </w:p>
    <w:p w:rsidR="00D44063" w:rsidRDefault="00D44063">
      <w:pPr>
        <w:pStyle w:val="ConsPlusNormal"/>
        <w:spacing w:before="200"/>
        <w:ind w:firstLine="540"/>
        <w:jc w:val="both"/>
      </w:pPr>
      <w:r>
        <w:t>перечень нормативных правовых актов, регулирующих предоставление муниципальной услуги;</w:t>
      </w:r>
    </w:p>
    <w:p w:rsidR="00D44063" w:rsidRDefault="00D44063">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44063" w:rsidRDefault="00D44063">
      <w:pPr>
        <w:pStyle w:val="ConsPlusNormal"/>
        <w:spacing w:before="200"/>
        <w:ind w:firstLine="540"/>
        <w:jc w:val="both"/>
      </w:pPr>
      <w:r>
        <w:t>бланк уведомления о сносе и уведомления о завершении сноса и образец его заполнения.</w:t>
      </w:r>
    </w:p>
    <w:p w:rsidR="00D44063" w:rsidRDefault="00D44063">
      <w:pPr>
        <w:pStyle w:val="ConsPlusNormal"/>
        <w:spacing w:before="20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44063" w:rsidRDefault="00D44063">
      <w:pPr>
        <w:pStyle w:val="ConsPlusNormal"/>
        <w:ind w:firstLine="540"/>
        <w:jc w:val="both"/>
      </w:pPr>
    </w:p>
    <w:p w:rsidR="00D44063" w:rsidRDefault="00D44063">
      <w:pPr>
        <w:pStyle w:val="ConsPlusTitle"/>
        <w:jc w:val="center"/>
        <w:outlineLvl w:val="1"/>
      </w:pPr>
      <w:r>
        <w:t>II. Стандарт предоставления муниципальной услуги</w:t>
      </w:r>
    </w:p>
    <w:p w:rsidR="00D44063" w:rsidRDefault="00D44063">
      <w:pPr>
        <w:pStyle w:val="ConsPlusNormal"/>
        <w:jc w:val="center"/>
      </w:pPr>
    </w:p>
    <w:p w:rsidR="00D44063" w:rsidRDefault="00D44063">
      <w:pPr>
        <w:pStyle w:val="ConsPlusTitle"/>
        <w:jc w:val="center"/>
        <w:outlineLvl w:val="2"/>
      </w:pPr>
      <w:r>
        <w:t>Наименование муниципальной услуги</w:t>
      </w:r>
    </w:p>
    <w:p w:rsidR="00D44063" w:rsidRDefault="00D44063">
      <w:pPr>
        <w:pStyle w:val="ConsPlusNormal"/>
        <w:jc w:val="center"/>
      </w:pPr>
    </w:p>
    <w:p w:rsidR="00D44063" w:rsidRDefault="00D44063">
      <w:pPr>
        <w:pStyle w:val="ConsPlusNormal"/>
        <w:ind w:firstLine="540"/>
        <w:jc w:val="both"/>
      </w:pPr>
      <w:r>
        <w:t>9.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D44063" w:rsidRDefault="00D44063">
      <w:pPr>
        <w:pStyle w:val="ConsPlusNormal"/>
        <w:ind w:firstLine="540"/>
        <w:jc w:val="both"/>
      </w:pPr>
    </w:p>
    <w:p w:rsidR="00D44063" w:rsidRDefault="00D44063">
      <w:pPr>
        <w:pStyle w:val="ConsPlusTitle"/>
        <w:jc w:val="center"/>
        <w:outlineLvl w:val="2"/>
      </w:pPr>
      <w:r>
        <w:t>Наименование органа, предоставляющего муниципальную услугу,</w:t>
      </w:r>
    </w:p>
    <w:p w:rsidR="00D44063" w:rsidRDefault="00D44063">
      <w:pPr>
        <w:pStyle w:val="ConsPlusTitle"/>
        <w:jc w:val="center"/>
      </w:pPr>
      <w:r>
        <w:t>его структурных подразделений и организаций, участвующих</w:t>
      </w:r>
    </w:p>
    <w:p w:rsidR="00D44063" w:rsidRDefault="00D44063">
      <w:pPr>
        <w:pStyle w:val="ConsPlusTitle"/>
        <w:jc w:val="center"/>
      </w:pPr>
      <w:r>
        <w:t>в предоставлении муниципальной услуги</w:t>
      </w:r>
    </w:p>
    <w:p w:rsidR="00D44063" w:rsidRDefault="00D44063">
      <w:pPr>
        <w:pStyle w:val="ConsPlusNormal"/>
        <w:jc w:val="center"/>
      </w:pPr>
    </w:p>
    <w:p w:rsidR="00D44063" w:rsidRDefault="00D44063">
      <w:pPr>
        <w:pStyle w:val="ConsPlusNormal"/>
        <w:ind w:firstLine="540"/>
        <w:jc w:val="both"/>
      </w:pPr>
      <w:r>
        <w:t>10. Муниципальную услугу предоставляет Департамент.</w:t>
      </w:r>
    </w:p>
    <w:p w:rsidR="00D44063" w:rsidRDefault="00D44063">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D44063" w:rsidRDefault="00D44063">
      <w:pPr>
        <w:pStyle w:val="ConsPlusNormal"/>
        <w:spacing w:before="200"/>
        <w:ind w:firstLine="540"/>
        <w:jc w:val="both"/>
      </w:pPr>
      <w:r>
        <w:t>За получением муниципальной услуги заявитель вправе также обратиться в МФЦ.</w:t>
      </w:r>
    </w:p>
    <w:p w:rsidR="00D44063" w:rsidRDefault="00D44063">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w:t>
      </w:r>
    </w:p>
    <w:p w:rsidR="00D44063" w:rsidRDefault="00D44063">
      <w:pPr>
        <w:pStyle w:val="ConsPlusNormal"/>
        <w:spacing w:before="200"/>
        <w:ind w:firstLine="540"/>
        <w:jc w:val="both"/>
      </w:pPr>
      <w:r>
        <w:t xml:space="preserve">В соответствии с требованиями </w:t>
      </w:r>
      <w:hyperlink r:id="rId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44063" w:rsidRDefault="00D44063">
      <w:pPr>
        <w:pStyle w:val="ConsPlusNormal"/>
        <w:ind w:firstLine="540"/>
        <w:jc w:val="both"/>
      </w:pPr>
    </w:p>
    <w:p w:rsidR="00D44063" w:rsidRDefault="00D44063">
      <w:pPr>
        <w:pStyle w:val="ConsPlusTitle"/>
        <w:jc w:val="center"/>
        <w:outlineLvl w:val="2"/>
      </w:pPr>
      <w:r>
        <w:t>Результат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bookmarkStart w:id="3" w:name="P99"/>
      <w:bookmarkEnd w:id="3"/>
      <w:r>
        <w:t>11. Результатом предоставления муниципальной услуги:</w:t>
      </w:r>
    </w:p>
    <w:p w:rsidR="00D44063" w:rsidRDefault="00D44063">
      <w:pPr>
        <w:pStyle w:val="ConsPlusNormal"/>
        <w:spacing w:before="200"/>
        <w:ind w:firstLine="540"/>
        <w:jc w:val="both"/>
      </w:pPr>
      <w:r>
        <w:t>11.1. "Направление уведомления о планируемом сносе объекта капитального строительства" является:</w:t>
      </w:r>
    </w:p>
    <w:p w:rsidR="00D44063" w:rsidRDefault="00D44063">
      <w:pPr>
        <w:pStyle w:val="ConsPlusNormal"/>
        <w:spacing w:before="200"/>
        <w:ind w:firstLine="540"/>
        <w:jc w:val="both"/>
      </w:pPr>
      <w:r>
        <w:t xml:space="preserve">1) размещение уведомления о сносе и документов, предусмотренных </w:t>
      </w:r>
      <w:hyperlink w:anchor="P125">
        <w:r>
          <w:rPr>
            <w:color w:val="0000FF"/>
          </w:rPr>
          <w:t>подпунктами 6</w:t>
        </w:r>
      </w:hyperlink>
      <w:r>
        <w:t xml:space="preserve">, </w:t>
      </w:r>
      <w:hyperlink w:anchor="P126">
        <w:r>
          <w:rPr>
            <w:color w:val="0000FF"/>
          </w:rPr>
          <w:t>7 пункта 14</w:t>
        </w:r>
      </w:hyperlink>
      <w:r>
        <w:t xml:space="preserve"> настоящего административного регламента в информационной системе обеспечения градостроительной деятельности;</w:t>
      </w:r>
    </w:p>
    <w:p w:rsidR="00D44063" w:rsidRDefault="00D44063">
      <w:pPr>
        <w:pStyle w:val="ConsPlusNormal"/>
        <w:spacing w:before="200"/>
        <w:ind w:firstLine="540"/>
        <w:jc w:val="both"/>
      </w:pPr>
      <w:r>
        <w:t>2) отказ в предоставлении муниципальной услуги.</w:t>
      </w:r>
    </w:p>
    <w:p w:rsidR="00D44063" w:rsidRDefault="00D44063">
      <w:pPr>
        <w:pStyle w:val="ConsPlusNormal"/>
        <w:spacing w:before="200"/>
        <w:ind w:firstLine="540"/>
        <w:jc w:val="both"/>
      </w:pPr>
      <w:r>
        <w:t>11.2. "Направление уведомления о завершении сноса объекта капитального строительства" является:</w:t>
      </w:r>
    </w:p>
    <w:p w:rsidR="00D44063" w:rsidRDefault="00D44063">
      <w:pPr>
        <w:pStyle w:val="ConsPlusNormal"/>
        <w:spacing w:before="200"/>
        <w:ind w:firstLine="540"/>
        <w:jc w:val="both"/>
      </w:pPr>
      <w:r>
        <w:t>1) размещение уведомления о завершении сноса в информационной системе обеспечения градостроительной деятельности;</w:t>
      </w:r>
    </w:p>
    <w:p w:rsidR="00D44063" w:rsidRDefault="00D44063">
      <w:pPr>
        <w:pStyle w:val="ConsPlusNormal"/>
        <w:spacing w:before="200"/>
        <w:ind w:firstLine="540"/>
        <w:jc w:val="both"/>
      </w:pPr>
      <w:r>
        <w:t>2) отказ в предоставлении муниципальной услуги.</w:t>
      </w:r>
    </w:p>
    <w:p w:rsidR="00D44063" w:rsidRDefault="00D44063">
      <w:pPr>
        <w:pStyle w:val="ConsPlusNormal"/>
        <w:ind w:firstLine="540"/>
        <w:jc w:val="both"/>
      </w:pPr>
    </w:p>
    <w:p w:rsidR="00D44063" w:rsidRDefault="00D44063">
      <w:pPr>
        <w:pStyle w:val="ConsPlusTitle"/>
        <w:jc w:val="center"/>
        <w:outlineLvl w:val="2"/>
      </w:pPr>
      <w:r>
        <w:t>Срок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r>
        <w:t>12. Общий (максимальный) срок предоставления муниципальной услуги составляет 7 рабочих дней со дня регистрации в Департаменте уведомления о сносе, уведомления о завершении сноса.</w:t>
      </w:r>
    </w:p>
    <w:p w:rsidR="00D44063" w:rsidRDefault="00D44063">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44063" w:rsidRDefault="00D44063">
      <w:pPr>
        <w:pStyle w:val="ConsPlusNormal"/>
        <w:ind w:firstLine="540"/>
        <w:jc w:val="both"/>
      </w:pPr>
    </w:p>
    <w:p w:rsidR="00D44063" w:rsidRDefault="00D44063">
      <w:pPr>
        <w:pStyle w:val="ConsPlusTitle"/>
        <w:jc w:val="center"/>
        <w:outlineLvl w:val="2"/>
      </w:pPr>
      <w:r>
        <w:t>Правовые основания для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44063" w:rsidRDefault="00D44063">
      <w:pPr>
        <w:pStyle w:val="ConsPlusNormal"/>
        <w:ind w:firstLine="540"/>
        <w:jc w:val="both"/>
      </w:pPr>
    </w:p>
    <w:p w:rsidR="00D44063" w:rsidRDefault="00D44063">
      <w:pPr>
        <w:pStyle w:val="ConsPlusTitle"/>
        <w:jc w:val="center"/>
        <w:outlineLvl w:val="2"/>
      </w:pPr>
      <w:r>
        <w:t>Исчерпывающий перечень документов, необходимых</w:t>
      </w:r>
    </w:p>
    <w:p w:rsidR="00D44063" w:rsidRDefault="00D44063">
      <w:pPr>
        <w:pStyle w:val="ConsPlusTitle"/>
        <w:jc w:val="center"/>
      </w:pPr>
      <w:r>
        <w:t>для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bookmarkStart w:id="4" w:name="P119"/>
      <w:bookmarkEnd w:id="4"/>
      <w:r>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44063" w:rsidRDefault="00D44063">
      <w:pPr>
        <w:pStyle w:val="ConsPlusNormal"/>
        <w:spacing w:before="200"/>
        <w:ind w:firstLine="540"/>
        <w:jc w:val="both"/>
      </w:pPr>
      <w:r>
        <w:t xml:space="preserve">1) </w:t>
      </w:r>
      <w:hyperlink r:id="rId10">
        <w:r>
          <w:rPr>
            <w:color w:val="0000FF"/>
          </w:rPr>
          <w:t>уведомление</w:t>
        </w:r>
      </w:hyperlink>
      <w:r>
        <w:t xml:space="preserve"> о сносе (уведомление о завершении сноса) по форме, утвержденной Приказом Минстроя России от 24.01.2019 N 34/пр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В случае представления уведомления о сносе (уведомления о завершении сноса) в электронной форме посредством Единого портала, указанное уведомление заполняется путем внесения соответствующих сведений в интерактивную форму на Едином портале;</w:t>
      </w:r>
    </w:p>
    <w:p w:rsidR="00D44063" w:rsidRDefault="00D44063">
      <w:pPr>
        <w:pStyle w:val="ConsPlusNormal"/>
        <w:spacing w:before="200"/>
        <w:ind w:firstLine="540"/>
        <w:jc w:val="both"/>
      </w:pPr>
      <w:r>
        <w:t>2)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Департамент, в том числе через МФЦ. В случае представления документов в электронной форме посредством Единого портала, направление указанного документа не требуется;</w:t>
      </w:r>
    </w:p>
    <w:p w:rsidR="00D44063" w:rsidRDefault="00D44063">
      <w:pPr>
        <w:pStyle w:val="ConsPlusNormal"/>
        <w:spacing w:before="200"/>
        <w:ind w:firstLine="540"/>
        <w:jc w:val="both"/>
      </w:pPr>
      <w: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44063" w:rsidRDefault="00D44063">
      <w:pPr>
        <w:pStyle w:val="ConsPlusNormal"/>
        <w:spacing w:before="200"/>
        <w:ind w:firstLine="540"/>
        <w:jc w:val="both"/>
      </w:pPr>
      <w:r>
        <w:t>4)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D44063" w:rsidRDefault="00D44063">
      <w:pPr>
        <w:pStyle w:val="ConsPlusNormal"/>
        <w:spacing w:before="20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44063" w:rsidRDefault="00D44063">
      <w:pPr>
        <w:pStyle w:val="ConsPlusNormal"/>
        <w:spacing w:before="200"/>
        <w:ind w:firstLine="540"/>
        <w:jc w:val="both"/>
      </w:pPr>
      <w:bookmarkStart w:id="5" w:name="P125"/>
      <w:bookmarkEnd w:id="5"/>
      <w:r>
        <w:t>6) результаты и материалы обследования объекта капитального строительства, подлежащего сносу (в случае направления уведомления о сносе);</w:t>
      </w:r>
    </w:p>
    <w:p w:rsidR="00D44063" w:rsidRDefault="00D44063">
      <w:pPr>
        <w:pStyle w:val="ConsPlusNormal"/>
        <w:spacing w:before="200"/>
        <w:ind w:firstLine="540"/>
        <w:jc w:val="both"/>
      </w:pPr>
      <w:bookmarkStart w:id="6" w:name="P126"/>
      <w:bookmarkEnd w:id="6"/>
      <w:r>
        <w:t>7) проект организации работ по сносу объекта капитального строительства, подлежащего сносу (в случае направления уведомления о сносе).</w:t>
      </w:r>
    </w:p>
    <w:p w:rsidR="00D44063" w:rsidRDefault="00D44063">
      <w:pPr>
        <w:pStyle w:val="ConsPlusNormal"/>
        <w:spacing w:before="200"/>
        <w:ind w:firstLine="540"/>
        <w:jc w:val="both"/>
      </w:pPr>
      <w:bookmarkStart w:id="7" w:name="P127"/>
      <w:bookmarkEnd w:id="7"/>
      <w:r>
        <w:t xml:space="preserve">15. Документы, указанные в </w:t>
      </w:r>
      <w:hyperlink w:anchor="P125">
        <w:r>
          <w:rPr>
            <w:color w:val="0000FF"/>
          </w:rPr>
          <w:t>подпунктах 6</w:t>
        </w:r>
      </w:hyperlink>
      <w:r>
        <w:t xml:space="preserve">, </w:t>
      </w:r>
      <w:hyperlink w:anchor="P126">
        <w:r>
          <w:rPr>
            <w:color w:val="0000FF"/>
          </w:rPr>
          <w:t>7 пункта 14</w:t>
        </w:r>
      </w:hyperlink>
      <w:r>
        <w:t xml:space="preserve"> настоящего административного регламента, не представляются при сносе:</w:t>
      </w:r>
    </w:p>
    <w:p w:rsidR="00D44063" w:rsidRDefault="00D44063">
      <w:pPr>
        <w:pStyle w:val="ConsPlusNormal"/>
        <w:spacing w:before="200"/>
        <w:ind w:firstLine="540"/>
        <w:jc w:val="both"/>
      </w:pPr>
      <w:r>
        <w:t>гаража на земельном участке, предоставленном физическому лицу для целей, не связанных с осуществлением предпринимательской деятельности;</w:t>
      </w:r>
    </w:p>
    <w:p w:rsidR="00D44063" w:rsidRDefault="00D44063">
      <w:pPr>
        <w:pStyle w:val="ConsPlusNormal"/>
        <w:spacing w:before="200"/>
        <w:ind w:firstLine="540"/>
        <w:jc w:val="both"/>
      </w:pPr>
      <w:r>
        <w:t>жилого дома, садового дома, хозяйственных построек на садовом земельном участке, определенных в соответствии с законодательством в сфере садоводства и огородничества;</w:t>
      </w:r>
    </w:p>
    <w:p w:rsidR="00D44063" w:rsidRDefault="00D44063">
      <w:pPr>
        <w:pStyle w:val="ConsPlusNormal"/>
        <w:spacing w:before="200"/>
        <w:ind w:firstLine="540"/>
        <w:jc w:val="both"/>
      </w:pPr>
      <w:r>
        <w:t>объектов индивидуального жилищного строительства;</w:t>
      </w:r>
    </w:p>
    <w:p w:rsidR="00D44063" w:rsidRDefault="00D44063">
      <w:pPr>
        <w:pStyle w:val="ConsPlusNormal"/>
        <w:spacing w:before="200"/>
        <w:ind w:firstLine="540"/>
        <w:jc w:val="both"/>
      </w:pPr>
      <w:r>
        <w:t>объектов, не являющихся объектами капитального строительства;</w:t>
      </w:r>
    </w:p>
    <w:p w:rsidR="00D44063" w:rsidRDefault="00D44063">
      <w:pPr>
        <w:pStyle w:val="ConsPlusNormal"/>
        <w:spacing w:before="200"/>
        <w:ind w:firstLine="540"/>
        <w:jc w:val="both"/>
      </w:pPr>
      <w:r>
        <w:t>строений и сооружений вспомогательного использования.</w:t>
      </w:r>
    </w:p>
    <w:p w:rsidR="00D44063" w:rsidRDefault="00D44063">
      <w:pPr>
        <w:pStyle w:val="ConsPlusNormal"/>
        <w:spacing w:before="200"/>
        <w:ind w:firstLine="540"/>
        <w:jc w:val="both"/>
      </w:pPr>
      <w:r>
        <w:lastRenderedPageBreak/>
        <w:t>16. 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44063" w:rsidRDefault="00D44063">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44063" w:rsidRDefault="00D44063">
      <w:pPr>
        <w:pStyle w:val="ConsPlusNormal"/>
        <w:spacing w:before="200"/>
        <w:ind w:firstLine="540"/>
        <w:jc w:val="both"/>
      </w:pPr>
      <w:r>
        <w:t>17.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44063" w:rsidRDefault="00D44063">
      <w:pPr>
        <w:pStyle w:val="ConsPlusNormal"/>
        <w:spacing w:before="200"/>
        <w:ind w:firstLine="540"/>
        <w:jc w:val="both"/>
      </w:pPr>
      <w:r>
        <w:t>В уведомлении о сносе должны быть указаны:</w:t>
      </w:r>
    </w:p>
    <w:p w:rsidR="00D44063" w:rsidRDefault="00D44063">
      <w:pPr>
        <w:pStyle w:val="ConsPlusNormal"/>
        <w:spacing w:before="20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D44063" w:rsidRDefault="00D44063">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44063" w:rsidRDefault="00D44063">
      <w:pPr>
        <w:pStyle w:val="ConsPlusNormal"/>
        <w:spacing w:before="200"/>
        <w:ind w:firstLine="540"/>
        <w:jc w:val="both"/>
      </w:pPr>
      <w:r>
        <w:t>3) кадастровый номер земельного участка, на котором располагается подлежащий сносу объект капитального строительства (при его наличии), адрес или описание местоположения земельного участка;</w:t>
      </w:r>
    </w:p>
    <w:p w:rsidR="00D44063" w:rsidRDefault="00D44063">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44063" w:rsidRDefault="00D44063">
      <w:pPr>
        <w:pStyle w:val="ConsPlusNormal"/>
        <w:spacing w:before="200"/>
        <w:ind w:firstLine="540"/>
        <w:jc w:val="both"/>
      </w:pPr>
      <w:r>
        <w:t>5) кадастровый номер объекта капитального строительства, подлежащего сносу (при его наличии);</w:t>
      </w:r>
    </w:p>
    <w:p w:rsidR="00D44063" w:rsidRDefault="00D44063">
      <w:pPr>
        <w:pStyle w:val="ConsPlusNormal"/>
        <w:spacing w:before="200"/>
        <w:ind w:firstLine="540"/>
        <w:jc w:val="both"/>
      </w:pPr>
      <w:r>
        <w:t>6)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D44063" w:rsidRDefault="00D44063">
      <w:pPr>
        <w:pStyle w:val="ConsPlusNormal"/>
        <w:spacing w:before="200"/>
        <w:ind w:firstLine="540"/>
        <w:jc w:val="both"/>
      </w:pPr>
      <w:r>
        <w:t>7)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D44063" w:rsidRDefault="00D44063">
      <w:pPr>
        <w:pStyle w:val="ConsPlusNormal"/>
        <w:spacing w:before="200"/>
        <w:ind w:firstLine="540"/>
        <w:jc w:val="both"/>
      </w:pPr>
      <w:r>
        <w:t>8) почтовый адрес и (или) адрес электронной почты для связи с застройщиком или техническим заказчиком;</w:t>
      </w:r>
    </w:p>
    <w:p w:rsidR="00D44063" w:rsidRDefault="00D44063">
      <w:pPr>
        <w:pStyle w:val="ConsPlusNormal"/>
        <w:spacing w:before="200"/>
        <w:ind w:firstLine="540"/>
        <w:jc w:val="both"/>
      </w:pPr>
      <w:r>
        <w:t>9) личная подпись заявителя и дата.</w:t>
      </w:r>
    </w:p>
    <w:p w:rsidR="00D44063" w:rsidRDefault="00D44063">
      <w:pPr>
        <w:pStyle w:val="ConsPlusNormal"/>
        <w:spacing w:before="200"/>
        <w:ind w:firstLine="540"/>
        <w:jc w:val="both"/>
      </w:pPr>
      <w:r>
        <w:t>В уведомлении о завершении сноса должны быть указаны:</w:t>
      </w:r>
    </w:p>
    <w:p w:rsidR="00D44063" w:rsidRDefault="00D44063">
      <w:pPr>
        <w:pStyle w:val="ConsPlusNormal"/>
        <w:spacing w:before="200"/>
        <w:ind w:firstLine="540"/>
        <w:jc w:val="both"/>
      </w:pPr>
      <w:r>
        <w:t>1) фамилия, имя, отчество (последнее - при наличии), место жительства застройщика, реквизиты документа, удостоверяющего личность (для физического лица);</w:t>
      </w:r>
    </w:p>
    <w:p w:rsidR="00D44063" w:rsidRDefault="00D44063">
      <w:pPr>
        <w:pStyle w:val="ConsPlusNormal"/>
        <w:spacing w:before="20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44063" w:rsidRDefault="00D44063">
      <w:pPr>
        <w:pStyle w:val="ConsPlusNormal"/>
        <w:spacing w:before="200"/>
        <w:ind w:firstLine="540"/>
        <w:jc w:val="both"/>
      </w:pPr>
      <w:r>
        <w:t>3) кадастровый номер земельного участка (при его наличии), адрес или описание местоположения земельного участка;</w:t>
      </w:r>
    </w:p>
    <w:p w:rsidR="00D44063" w:rsidRDefault="00D44063">
      <w:pPr>
        <w:pStyle w:val="ConsPlusNormal"/>
        <w:spacing w:before="20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D44063" w:rsidRDefault="00D44063">
      <w:pPr>
        <w:pStyle w:val="ConsPlusNormal"/>
        <w:spacing w:before="200"/>
        <w:ind w:firstLine="540"/>
        <w:jc w:val="both"/>
      </w:pPr>
      <w:r>
        <w:t xml:space="preserve">5) почтовый адрес и (или) адрес электронной почты для связи с застройщиком или </w:t>
      </w:r>
      <w:r>
        <w:lastRenderedPageBreak/>
        <w:t>техническим заказчиком;</w:t>
      </w:r>
    </w:p>
    <w:p w:rsidR="00D44063" w:rsidRDefault="00D44063">
      <w:pPr>
        <w:pStyle w:val="ConsPlusNormal"/>
        <w:spacing w:before="200"/>
        <w:ind w:firstLine="540"/>
        <w:jc w:val="both"/>
      </w:pPr>
      <w:r>
        <w:t>6) личная подпись заявителя и дата.</w:t>
      </w:r>
    </w:p>
    <w:p w:rsidR="00D44063" w:rsidRDefault="00D44063">
      <w:pPr>
        <w:pStyle w:val="ConsPlusNormal"/>
        <w:spacing w:before="200"/>
        <w:ind w:firstLine="540"/>
        <w:jc w:val="both"/>
      </w:pPr>
      <w:r>
        <w:t>Форму уведомления заявитель может получить:</w:t>
      </w:r>
    </w:p>
    <w:p w:rsidR="00D44063" w:rsidRDefault="00D44063">
      <w:pPr>
        <w:pStyle w:val="ConsPlusNormal"/>
        <w:spacing w:before="200"/>
        <w:ind w:firstLine="540"/>
        <w:jc w:val="both"/>
      </w:pPr>
      <w:r>
        <w:t>на информационном стенде в месте предоставления муниципальной услуги;</w:t>
      </w:r>
    </w:p>
    <w:p w:rsidR="00D44063" w:rsidRDefault="00D44063">
      <w:pPr>
        <w:pStyle w:val="ConsPlusNormal"/>
        <w:spacing w:before="200"/>
        <w:ind w:firstLine="540"/>
        <w:jc w:val="both"/>
      </w:pPr>
      <w:r>
        <w:t>у работника МФЦ;</w:t>
      </w:r>
    </w:p>
    <w:p w:rsidR="00D44063" w:rsidRDefault="00D44063">
      <w:pPr>
        <w:pStyle w:val="ConsPlusNormal"/>
        <w:spacing w:before="200"/>
        <w:ind w:firstLine="540"/>
        <w:jc w:val="both"/>
      </w:pPr>
      <w:r>
        <w:t>у специалиста отдела;</w:t>
      </w:r>
    </w:p>
    <w:p w:rsidR="00D44063" w:rsidRDefault="00D44063">
      <w:pPr>
        <w:pStyle w:val="ConsPlusNormal"/>
        <w:spacing w:before="200"/>
        <w:ind w:firstLine="540"/>
        <w:jc w:val="both"/>
      </w:pPr>
      <w:r>
        <w:t>посредством сети Интернет, на Официальном и Едином порталах.</w:t>
      </w:r>
    </w:p>
    <w:p w:rsidR="00D44063" w:rsidRDefault="00D44063">
      <w:pPr>
        <w:pStyle w:val="ConsPlusNormal"/>
        <w:spacing w:before="200"/>
        <w:ind w:firstLine="540"/>
        <w:jc w:val="both"/>
      </w:pPr>
      <w:r>
        <w:t>Заявителю, подавшему лично уведомление о сносе, уведомление о завершении сноса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D44063" w:rsidRDefault="00D44063">
      <w:pPr>
        <w:pStyle w:val="ConsPlusNormal"/>
        <w:spacing w:before="200"/>
        <w:ind w:firstLine="540"/>
        <w:jc w:val="both"/>
      </w:pPr>
      <w:r>
        <w:t>В уведомлении о сносе, уведомлении о завершении сноса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D44063" w:rsidRDefault="00D44063">
      <w:pPr>
        <w:pStyle w:val="ConsPlusNormal"/>
        <w:spacing w:before="200"/>
        <w:ind w:firstLine="540"/>
        <w:jc w:val="both"/>
      </w:pPr>
      <w:r>
        <w:t>через МФЦ;</w:t>
      </w:r>
    </w:p>
    <w:p w:rsidR="00D44063" w:rsidRDefault="00D44063">
      <w:pPr>
        <w:pStyle w:val="ConsPlusNormal"/>
        <w:spacing w:before="200"/>
        <w:ind w:firstLine="540"/>
        <w:jc w:val="both"/>
      </w:pPr>
      <w:r>
        <w:t>лично в Департаменте;</w:t>
      </w:r>
    </w:p>
    <w:p w:rsidR="00D44063" w:rsidRDefault="00D44063">
      <w:pPr>
        <w:pStyle w:val="ConsPlusNormal"/>
        <w:spacing w:before="200"/>
        <w:ind w:firstLine="540"/>
        <w:jc w:val="both"/>
      </w:pPr>
      <w:r>
        <w:t>почтовым отправлением;</w:t>
      </w:r>
    </w:p>
    <w:p w:rsidR="00D44063" w:rsidRDefault="00D44063">
      <w:pPr>
        <w:pStyle w:val="ConsPlusNormal"/>
        <w:spacing w:before="200"/>
        <w:ind w:firstLine="540"/>
        <w:jc w:val="both"/>
      </w:pPr>
      <w:r>
        <w:t>посредством Единого портала.</w:t>
      </w:r>
    </w:p>
    <w:p w:rsidR="00D44063" w:rsidRDefault="00D44063">
      <w:pPr>
        <w:pStyle w:val="ConsPlusNormal"/>
        <w:spacing w:before="200"/>
        <w:ind w:firstLine="540"/>
        <w:jc w:val="both"/>
      </w:pPr>
      <w:bookmarkStart w:id="8" w:name="P164"/>
      <w:bookmarkEnd w:id="8"/>
      <w:r>
        <w:t>18.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44063" w:rsidRDefault="00D44063">
      <w:pPr>
        <w:pStyle w:val="ConsPlusNormal"/>
        <w:spacing w:before="200"/>
        <w:ind w:firstLine="540"/>
        <w:jc w:val="both"/>
      </w:pPr>
      <w: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4063" w:rsidRDefault="00D44063">
      <w:pPr>
        <w:pStyle w:val="ConsPlusNormal"/>
        <w:spacing w:before="200"/>
        <w:ind w:firstLine="540"/>
        <w:jc w:val="both"/>
      </w:pPr>
      <w:r>
        <w:t>2)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D44063" w:rsidRDefault="00D44063">
      <w:pPr>
        <w:pStyle w:val="ConsPlusNormal"/>
        <w:spacing w:before="200"/>
        <w:ind w:firstLine="540"/>
        <w:jc w:val="both"/>
      </w:pPr>
      <w:r>
        <w:t>3) решение суда о сносе объекта капитального строительства;</w:t>
      </w:r>
    </w:p>
    <w:p w:rsidR="00D44063" w:rsidRDefault="00D44063">
      <w:pPr>
        <w:pStyle w:val="ConsPlusNormal"/>
        <w:spacing w:before="200"/>
        <w:ind w:firstLine="540"/>
        <w:jc w:val="both"/>
      </w:pPr>
      <w:r>
        <w:t>4) решение органа местного самоуправления о сносе объекта капитального строительства.</w:t>
      </w:r>
    </w:p>
    <w:p w:rsidR="00D44063" w:rsidRDefault="00D44063">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44063" w:rsidRDefault="00D44063">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D44063" w:rsidRDefault="00D44063">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44063" w:rsidRDefault="00D44063">
      <w:pPr>
        <w:pStyle w:val="ConsPlusNormal"/>
        <w:spacing w:before="200"/>
        <w:ind w:firstLine="540"/>
        <w:jc w:val="both"/>
      </w:pPr>
      <w:r>
        <w:t>19. Способы представления заявителем документов:</w:t>
      </w:r>
    </w:p>
    <w:p w:rsidR="00D44063" w:rsidRDefault="00D44063">
      <w:pPr>
        <w:pStyle w:val="ConsPlusNormal"/>
        <w:spacing w:before="200"/>
        <w:ind w:firstLine="540"/>
        <w:jc w:val="both"/>
      </w:pPr>
      <w:r>
        <w:t>в МФЦ;</w:t>
      </w:r>
    </w:p>
    <w:p w:rsidR="00D44063" w:rsidRDefault="00D44063">
      <w:pPr>
        <w:pStyle w:val="ConsPlusNormal"/>
        <w:spacing w:before="200"/>
        <w:ind w:firstLine="540"/>
        <w:jc w:val="both"/>
      </w:pPr>
      <w:r>
        <w:t>лично в Департаменте;</w:t>
      </w:r>
    </w:p>
    <w:p w:rsidR="00D44063" w:rsidRDefault="00D44063">
      <w:pPr>
        <w:pStyle w:val="ConsPlusNormal"/>
        <w:spacing w:before="200"/>
        <w:ind w:firstLine="540"/>
        <w:jc w:val="both"/>
      </w:pPr>
      <w:r>
        <w:lastRenderedPageBreak/>
        <w:t>посредством Единого портала;</w:t>
      </w:r>
    </w:p>
    <w:p w:rsidR="00D44063" w:rsidRDefault="00D44063">
      <w:pPr>
        <w:pStyle w:val="ConsPlusNormal"/>
        <w:spacing w:before="200"/>
        <w:ind w:firstLine="540"/>
        <w:jc w:val="both"/>
      </w:pPr>
      <w:r>
        <w:t>посредством почтовой связи в адрес Департамента.</w:t>
      </w:r>
    </w:p>
    <w:p w:rsidR="00D44063" w:rsidRDefault="00D44063">
      <w:pPr>
        <w:pStyle w:val="ConsPlusNormal"/>
        <w:spacing w:before="200"/>
        <w:ind w:firstLine="540"/>
        <w:jc w:val="both"/>
      </w:pPr>
      <w:r>
        <w:t xml:space="preserve">20. В соответствии с </w:t>
      </w:r>
      <w:hyperlink r:id="rId11">
        <w:r>
          <w:rPr>
            <w:color w:val="0000FF"/>
          </w:rPr>
          <w:t>пунктами 1</w:t>
        </w:r>
      </w:hyperlink>
      <w:r>
        <w:t xml:space="preserve">, </w:t>
      </w:r>
      <w:hyperlink r:id="rId12">
        <w:r>
          <w:rPr>
            <w:color w:val="0000FF"/>
          </w:rPr>
          <w:t>2</w:t>
        </w:r>
      </w:hyperlink>
      <w:r>
        <w:t xml:space="preserve">, </w:t>
      </w:r>
      <w:hyperlink r:id="rId13">
        <w:r>
          <w:rPr>
            <w:color w:val="0000FF"/>
          </w:rPr>
          <w:t>4</w:t>
        </w:r>
      </w:hyperlink>
      <w:r>
        <w:t xml:space="preserve">, </w:t>
      </w:r>
      <w:hyperlink r:id="rId14">
        <w:r>
          <w:rPr>
            <w:color w:val="0000FF"/>
          </w:rPr>
          <w:t>5 части 1 статьи 7</w:t>
        </w:r>
      </w:hyperlink>
      <w:r>
        <w:t xml:space="preserve"> Федерального закона N 210-ФЗ запрещается требовать от заявителей:</w:t>
      </w:r>
    </w:p>
    <w:p w:rsidR="00D44063" w:rsidRDefault="00D44063">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4063" w:rsidRDefault="00D44063">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6">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44063" w:rsidRDefault="00D44063">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4063" w:rsidRDefault="00D44063">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4063" w:rsidRDefault="00D44063">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4063" w:rsidRDefault="00D44063">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4063" w:rsidRDefault="00D44063">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44063" w:rsidRDefault="00D44063">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1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4063" w:rsidRDefault="00D44063">
      <w:pPr>
        <w:pStyle w:val="ConsPlusNormal"/>
        <w:ind w:firstLine="540"/>
        <w:jc w:val="both"/>
      </w:pPr>
    </w:p>
    <w:p w:rsidR="00D44063" w:rsidRDefault="00D44063">
      <w:pPr>
        <w:pStyle w:val="ConsPlusTitle"/>
        <w:jc w:val="center"/>
        <w:outlineLvl w:val="2"/>
      </w:pPr>
      <w:r>
        <w:t>Исчерпывающий перечень оснований для отказа в приеме</w:t>
      </w:r>
    </w:p>
    <w:p w:rsidR="00D44063" w:rsidRDefault="00D44063">
      <w:pPr>
        <w:pStyle w:val="ConsPlusTitle"/>
        <w:jc w:val="center"/>
      </w:pPr>
      <w:r>
        <w:t>документов, необходимых для предоставления муниципальной</w:t>
      </w:r>
    </w:p>
    <w:p w:rsidR="00D44063" w:rsidRDefault="00D44063">
      <w:pPr>
        <w:pStyle w:val="ConsPlusTitle"/>
        <w:jc w:val="center"/>
      </w:pPr>
      <w:r>
        <w:t>услуги</w:t>
      </w:r>
    </w:p>
    <w:p w:rsidR="00D44063" w:rsidRDefault="00D44063">
      <w:pPr>
        <w:pStyle w:val="ConsPlusNormal"/>
        <w:jc w:val="center"/>
      </w:pPr>
    </w:p>
    <w:p w:rsidR="00D44063" w:rsidRDefault="00D44063">
      <w:pPr>
        <w:pStyle w:val="ConsPlusNormal"/>
        <w:ind w:firstLine="540"/>
        <w:jc w:val="both"/>
      </w:pPr>
      <w:bookmarkStart w:id="9" w:name="P191"/>
      <w:bookmarkEnd w:id="9"/>
      <w:r>
        <w:t xml:space="preserve">21. Исчерпывающий перечень оснований для отказа в приеме документов, указанных в </w:t>
      </w:r>
      <w:hyperlink w:anchor="P119">
        <w:r>
          <w:rPr>
            <w:color w:val="0000FF"/>
          </w:rPr>
          <w:t>пункте 14</w:t>
        </w:r>
      </w:hyperlink>
      <w:r>
        <w:t xml:space="preserve"> настоящего административного регламента, в том числе представленных в электронной форме:</w:t>
      </w:r>
    </w:p>
    <w:p w:rsidR="00D44063" w:rsidRDefault="00D44063">
      <w:pPr>
        <w:pStyle w:val="ConsPlusNormal"/>
        <w:spacing w:before="200"/>
        <w:ind w:firstLine="540"/>
        <w:jc w:val="both"/>
      </w:pPr>
      <w:r>
        <w:t>а) уведомление о сносе, уведомление о завершении сноса представлено в орган местного самоуправления, в полномочия которого не входит предоставление муниципальной услуги;</w:t>
      </w:r>
    </w:p>
    <w:p w:rsidR="00D44063" w:rsidRDefault="00D44063">
      <w:pPr>
        <w:pStyle w:val="ConsPlusNormal"/>
        <w:spacing w:before="200"/>
        <w:ind w:firstLine="540"/>
        <w:jc w:val="both"/>
      </w:pPr>
      <w:r>
        <w:lastRenderedPageBreak/>
        <w:t>б) 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D44063" w:rsidRDefault="00D44063">
      <w:pPr>
        <w:pStyle w:val="ConsPlusNormal"/>
        <w:spacing w:before="200"/>
        <w:ind w:firstLine="540"/>
        <w:jc w:val="both"/>
      </w:pPr>
      <w: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44063" w:rsidRDefault="00D44063">
      <w:pPr>
        <w:pStyle w:val="ConsPlusNormal"/>
        <w:spacing w:before="200"/>
        <w:ind w:firstLine="540"/>
        <w:jc w:val="both"/>
      </w:pPr>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4063" w:rsidRDefault="00D44063">
      <w:pPr>
        <w:pStyle w:val="ConsPlusNormal"/>
        <w:spacing w:before="200"/>
        <w:ind w:firstLine="540"/>
        <w:jc w:val="both"/>
      </w:pPr>
      <w:r>
        <w:t xml:space="preserve">д) уведомление о сносе, уведомление о завершении сноса и документы, указанные в </w:t>
      </w:r>
      <w:hyperlink w:anchor="P119">
        <w:r>
          <w:rPr>
            <w:color w:val="0000FF"/>
          </w:rPr>
          <w:t>пункте 14</w:t>
        </w:r>
      </w:hyperlink>
      <w:r>
        <w:t xml:space="preserve"> настоящего административного регламента, представлены в электронной форме с нарушением требований, установленных </w:t>
      </w:r>
      <w:hyperlink w:anchor="P301">
        <w:r>
          <w:rPr>
            <w:color w:val="0000FF"/>
          </w:rPr>
          <w:t>пунктами 41</w:t>
        </w:r>
      </w:hyperlink>
      <w:r>
        <w:t xml:space="preserve"> - </w:t>
      </w:r>
      <w:hyperlink w:anchor="P333">
        <w:r>
          <w:rPr>
            <w:color w:val="0000FF"/>
          </w:rPr>
          <w:t>49</w:t>
        </w:r>
      </w:hyperlink>
      <w:r>
        <w:t xml:space="preserve"> настоящего административного регламента;</w:t>
      </w:r>
    </w:p>
    <w:p w:rsidR="00D44063" w:rsidRDefault="00D44063">
      <w:pPr>
        <w:pStyle w:val="ConsPlusNormal"/>
        <w:spacing w:before="200"/>
        <w:ind w:firstLine="540"/>
        <w:jc w:val="both"/>
      </w:pPr>
      <w:r>
        <w:t xml:space="preserve">е) выявлено несоблюдение установленных </w:t>
      </w:r>
      <w:hyperlink r:id="rId18">
        <w:r>
          <w:rPr>
            <w:color w:val="0000FF"/>
          </w:rPr>
          <w:t>статьей 11</w:t>
        </w:r>
      </w:hyperlink>
      <w:r>
        <w:t xml:space="preserve"> Федерального закона от 06.04.2011 N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44063" w:rsidRDefault="00D44063">
      <w:pPr>
        <w:pStyle w:val="ConsPlusNormal"/>
        <w:spacing w:before="200"/>
        <w:ind w:firstLine="540"/>
        <w:jc w:val="both"/>
      </w:pPr>
      <w:r>
        <w:t>ж) неполное заполнение полей в форме уведомления, в том числе в интерактивной форме уведомления на Едином портале;</w:t>
      </w:r>
    </w:p>
    <w:p w:rsidR="00D44063" w:rsidRDefault="00D44063">
      <w:pPr>
        <w:pStyle w:val="ConsPlusNormal"/>
        <w:spacing w:before="200"/>
        <w:ind w:firstLine="540"/>
        <w:jc w:val="both"/>
      </w:pPr>
      <w:r>
        <w:t>з) представление неполного комплекта документов, необходимых для предоставления муниципальной услуги.</w:t>
      </w:r>
    </w:p>
    <w:p w:rsidR="00D44063" w:rsidRDefault="00D44063">
      <w:pPr>
        <w:pStyle w:val="ConsPlusNormal"/>
        <w:spacing w:before="200"/>
        <w:ind w:firstLine="540"/>
        <w:jc w:val="both"/>
      </w:pPr>
      <w:r>
        <w:t xml:space="preserve">22. Решение об отказе в приеме документов, указанных в </w:t>
      </w:r>
      <w:hyperlink w:anchor="P119">
        <w:r>
          <w:rPr>
            <w:color w:val="0000FF"/>
          </w:rPr>
          <w:t>пункте 14</w:t>
        </w:r>
      </w:hyperlink>
      <w:r>
        <w:t xml:space="preserve"> настоящего административного регламента, оформляется в форме письма на официальном бланке Департамента, с указанием всех оснований для отказа в приеме документов.</w:t>
      </w:r>
    </w:p>
    <w:p w:rsidR="00D44063" w:rsidRDefault="00D44063">
      <w:pPr>
        <w:pStyle w:val="ConsPlusNormal"/>
        <w:spacing w:before="200"/>
        <w:ind w:firstLine="540"/>
        <w:jc w:val="both"/>
      </w:pPr>
      <w:r>
        <w:t xml:space="preserve">23. Решение об отказе в приеме документов, указанных в </w:t>
      </w:r>
      <w:hyperlink w:anchor="P119">
        <w:r>
          <w:rPr>
            <w:color w:val="0000FF"/>
          </w:rPr>
          <w:t>пункте 14</w:t>
        </w:r>
      </w:hyperlink>
      <w:r>
        <w:t xml:space="preserve">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дня, следующего за днем получения уведомления, либо выдается в день личного обращения за получением указанного решения в МФЦ или в Департаменте.</w:t>
      </w:r>
    </w:p>
    <w:p w:rsidR="00D44063" w:rsidRDefault="00D44063">
      <w:pPr>
        <w:pStyle w:val="ConsPlusNormal"/>
        <w:spacing w:before="200"/>
        <w:ind w:firstLine="540"/>
        <w:jc w:val="both"/>
      </w:pPr>
      <w:r>
        <w:t xml:space="preserve">24. Отказ в приеме документов, указанных в </w:t>
      </w:r>
      <w:hyperlink w:anchor="P119">
        <w:r>
          <w:rPr>
            <w:color w:val="0000FF"/>
          </w:rPr>
          <w:t>пункте 14</w:t>
        </w:r>
      </w:hyperlink>
      <w:r>
        <w:t xml:space="preserve"> настоящего административного регламента, не препятствует повторному обращению заявителя в Департамент за получением муниципальной услуги.</w:t>
      </w:r>
    </w:p>
    <w:p w:rsidR="00D44063" w:rsidRDefault="00D44063">
      <w:pPr>
        <w:pStyle w:val="ConsPlusNormal"/>
        <w:ind w:firstLine="540"/>
        <w:jc w:val="both"/>
      </w:pPr>
    </w:p>
    <w:p w:rsidR="00D44063" w:rsidRDefault="00D44063">
      <w:pPr>
        <w:pStyle w:val="ConsPlusTitle"/>
        <w:jc w:val="center"/>
        <w:outlineLvl w:val="2"/>
      </w:pPr>
      <w:r>
        <w:t>Исчерпывающий перечень оснований для приостановления и (или)</w:t>
      </w:r>
    </w:p>
    <w:p w:rsidR="00D44063" w:rsidRDefault="00D44063">
      <w:pPr>
        <w:pStyle w:val="ConsPlusTitle"/>
        <w:jc w:val="center"/>
      </w:pPr>
      <w:r>
        <w:t>отказа в предоставлении муниципальной услуги</w:t>
      </w:r>
    </w:p>
    <w:p w:rsidR="00D44063" w:rsidRDefault="00D44063">
      <w:pPr>
        <w:pStyle w:val="ConsPlusNormal"/>
        <w:jc w:val="center"/>
      </w:pPr>
    </w:p>
    <w:p w:rsidR="00D44063" w:rsidRDefault="00D44063">
      <w:pPr>
        <w:pStyle w:val="ConsPlusNormal"/>
        <w:ind w:firstLine="540"/>
        <w:jc w:val="both"/>
      </w:pPr>
      <w:r>
        <w:t>25.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44063" w:rsidRDefault="00D44063">
      <w:pPr>
        <w:pStyle w:val="ConsPlusNormal"/>
        <w:spacing w:before="200"/>
        <w:ind w:firstLine="540"/>
        <w:jc w:val="both"/>
      </w:pPr>
      <w:bookmarkStart w:id="10" w:name="P208"/>
      <w:bookmarkEnd w:id="10"/>
      <w:r>
        <w:t>26. Исчерпывающий перечень оснований для отказа в случае обращения за муниципальной услугой "Направление уведомления о планируемом сносе объекта капитального строительства":</w:t>
      </w:r>
    </w:p>
    <w:p w:rsidR="00D44063" w:rsidRDefault="00D44063">
      <w:pPr>
        <w:pStyle w:val="ConsPlusNormal"/>
        <w:spacing w:before="20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D44063" w:rsidRDefault="00D44063">
      <w:pPr>
        <w:pStyle w:val="ConsPlusNormal"/>
        <w:spacing w:before="200"/>
        <w:ind w:firstLine="540"/>
        <w:jc w:val="both"/>
      </w:pPr>
      <w:r>
        <w:t xml:space="preserve">2) непредставление заявителем документов, предусмотренных </w:t>
      </w:r>
      <w:hyperlink w:anchor="P125">
        <w:r>
          <w:rPr>
            <w:color w:val="0000FF"/>
          </w:rPr>
          <w:t>подпунктами 6</w:t>
        </w:r>
      </w:hyperlink>
      <w:r>
        <w:t xml:space="preserve">, </w:t>
      </w:r>
      <w:hyperlink w:anchor="P126">
        <w:r>
          <w:rPr>
            <w:color w:val="0000FF"/>
          </w:rPr>
          <w:t>7 пункта 14</w:t>
        </w:r>
      </w:hyperlink>
      <w:r>
        <w:t xml:space="preserve"> настоящего административного регламента, по запросу Департамента;</w:t>
      </w:r>
    </w:p>
    <w:p w:rsidR="00D44063" w:rsidRDefault="00D44063">
      <w:pPr>
        <w:pStyle w:val="ConsPlusNormal"/>
        <w:spacing w:before="200"/>
        <w:ind w:firstLine="540"/>
        <w:jc w:val="both"/>
      </w:pPr>
      <w:r>
        <w:t>3) отсутствие у представителя заявителя полномочий на получение муниципальной услуги;</w:t>
      </w:r>
    </w:p>
    <w:p w:rsidR="00D44063" w:rsidRDefault="00D44063">
      <w:pPr>
        <w:pStyle w:val="ConsPlusNormal"/>
        <w:spacing w:before="200"/>
        <w:ind w:firstLine="540"/>
        <w:jc w:val="both"/>
      </w:pPr>
      <w:r>
        <w:t>4) заявитель не является правообладателем объекта капитального строительства;</w:t>
      </w:r>
    </w:p>
    <w:p w:rsidR="00D44063" w:rsidRDefault="00D44063">
      <w:pPr>
        <w:pStyle w:val="ConsPlusNormal"/>
        <w:spacing w:before="200"/>
        <w:ind w:firstLine="540"/>
        <w:jc w:val="both"/>
      </w:pPr>
      <w:r>
        <w:t>5) уведомление о сносе содержит сведения об объекте, который не является объектом капитального строительства;</w:t>
      </w:r>
    </w:p>
    <w:p w:rsidR="00D44063" w:rsidRDefault="00D44063">
      <w:pPr>
        <w:pStyle w:val="ConsPlusNormal"/>
        <w:spacing w:before="200"/>
        <w:ind w:firstLine="540"/>
        <w:jc w:val="both"/>
      </w:pPr>
      <w:r>
        <w:t>6) объект капитального строительства является объектом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w:t>
      </w:r>
    </w:p>
    <w:p w:rsidR="00D44063" w:rsidRDefault="00D44063">
      <w:pPr>
        <w:pStyle w:val="ConsPlusNormal"/>
        <w:spacing w:before="200"/>
        <w:ind w:firstLine="540"/>
        <w:jc w:val="both"/>
      </w:pPr>
      <w:bookmarkStart w:id="11" w:name="P215"/>
      <w:bookmarkEnd w:id="11"/>
      <w:r>
        <w:lastRenderedPageBreak/>
        <w:t>27. Исчерпывающий перечень оснований для отказа в случае обращения за муниципальной услугой "Направление уведомления о завершении сноса объекта капитального строительства":</w:t>
      </w:r>
    </w:p>
    <w:p w:rsidR="00D44063" w:rsidRDefault="00D44063">
      <w:pPr>
        <w:pStyle w:val="ConsPlusNormal"/>
        <w:spacing w:before="200"/>
        <w:ind w:firstLine="540"/>
        <w:jc w:val="both"/>
      </w:pPr>
      <w:r>
        <w:t>1) документы (сведения), представленные заявителем, противоречат документам (сведениям), полученным в рамках межведомственного взаимодействия;</w:t>
      </w:r>
    </w:p>
    <w:p w:rsidR="00D44063" w:rsidRDefault="00D44063">
      <w:pPr>
        <w:pStyle w:val="ConsPlusNormal"/>
        <w:spacing w:before="200"/>
        <w:ind w:firstLine="540"/>
        <w:jc w:val="both"/>
      </w:pPr>
      <w:r>
        <w:t>2) отсутствие у представителя заявителя полномочий на получение муниципальной услуги.</w:t>
      </w:r>
    </w:p>
    <w:p w:rsidR="00D44063" w:rsidRDefault="00D44063">
      <w:pPr>
        <w:pStyle w:val="ConsPlusNormal"/>
        <w:spacing w:before="200"/>
        <w:ind w:firstLine="540"/>
        <w:jc w:val="both"/>
      </w:pPr>
      <w:r>
        <w:t>28. Решение об отказе в предоставлении муниципальной услуги оформляется в форме письма на официальном бланке Департамента, с указанием всех оснований для отказа в ее предоставлении.</w:t>
      </w:r>
    </w:p>
    <w:p w:rsidR="00D44063" w:rsidRDefault="00D44063">
      <w:pPr>
        <w:pStyle w:val="ConsPlusNormal"/>
        <w:ind w:firstLine="540"/>
        <w:jc w:val="both"/>
      </w:pPr>
    </w:p>
    <w:p w:rsidR="00D44063" w:rsidRDefault="00D44063">
      <w:pPr>
        <w:pStyle w:val="ConsPlusTitle"/>
        <w:jc w:val="center"/>
        <w:outlineLvl w:val="2"/>
      </w:pPr>
      <w:r>
        <w:t>Перечень услуг, которые являются необходимыми</w:t>
      </w:r>
    </w:p>
    <w:p w:rsidR="00D44063" w:rsidRDefault="00D44063">
      <w:pPr>
        <w:pStyle w:val="ConsPlusTitle"/>
        <w:jc w:val="center"/>
      </w:pPr>
      <w:r>
        <w:t>и обязательными для предоставления муниципальной услуги,</w:t>
      </w:r>
    </w:p>
    <w:p w:rsidR="00D44063" w:rsidRDefault="00D44063">
      <w:pPr>
        <w:pStyle w:val="ConsPlusTitle"/>
        <w:jc w:val="center"/>
      </w:pPr>
      <w:r>
        <w:t>в том числе сведения о документе (документах), выдаваемом</w:t>
      </w:r>
    </w:p>
    <w:p w:rsidR="00D44063" w:rsidRDefault="00D44063">
      <w:pPr>
        <w:pStyle w:val="ConsPlusTitle"/>
        <w:jc w:val="center"/>
      </w:pPr>
      <w:r>
        <w:t>(выдаваемых) организациями, участвующими в предоставлении</w:t>
      </w:r>
    </w:p>
    <w:p w:rsidR="00D44063" w:rsidRDefault="00D44063">
      <w:pPr>
        <w:pStyle w:val="ConsPlusTitle"/>
        <w:jc w:val="center"/>
      </w:pPr>
      <w:r>
        <w:t>муниципальной услуги</w:t>
      </w:r>
    </w:p>
    <w:p w:rsidR="00D44063" w:rsidRDefault="00D44063">
      <w:pPr>
        <w:pStyle w:val="ConsPlusNormal"/>
        <w:jc w:val="center"/>
      </w:pPr>
    </w:p>
    <w:p w:rsidR="00D44063" w:rsidRDefault="00D44063">
      <w:pPr>
        <w:pStyle w:val="ConsPlusNormal"/>
        <w:ind w:firstLine="540"/>
        <w:jc w:val="both"/>
      </w:pPr>
      <w:bookmarkStart w:id="12" w:name="P226"/>
      <w:bookmarkEnd w:id="12"/>
      <w:r>
        <w:t>29. Для предоставления муниципальной услуги заявитель самостоятельно обеспечивает подготовку проекта организации работ по сносу объекта капитального строительства.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44063" w:rsidRDefault="00D44063">
      <w:pPr>
        <w:pStyle w:val="ConsPlusNormal"/>
        <w:spacing w:before="200"/>
        <w:ind w:firstLine="540"/>
        <w:jc w:val="both"/>
      </w:pPr>
      <w:r>
        <w:t xml:space="preserve">Подготовка проекта организации работ по сносу объекта капитального строительства не требуется для сноса объектов, указанных в </w:t>
      </w:r>
      <w:hyperlink w:anchor="P127">
        <w:r>
          <w:rPr>
            <w:color w:val="0000FF"/>
          </w:rPr>
          <w:t>пункте 15</w:t>
        </w:r>
      </w:hyperlink>
      <w:r>
        <w:t xml:space="preserve"> настоящего административного регламента.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44063" w:rsidRDefault="00D44063">
      <w:pPr>
        <w:pStyle w:val="ConsPlusNormal"/>
        <w:spacing w:before="200"/>
        <w:ind w:firstLine="540"/>
        <w:jc w:val="both"/>
      </w:pPr>
      <w: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44063" w:rsidRDefault="00D44063">
      <w:pPr>
        <w:pStyle w:val="ConsPlusNormal"/>
        <w:spacing w:before="200"/>
        <w:ind w:firstLine="540"/>
        <w:jc w:val="both"/>
      </w:pPr>
      <w:hyperlink r:id="rId19">
        <w:r>
          <w:rPr>
            <w:color w:val="0000FF"/>
          </w:rPr>
          <w:t>Требования</w:t>
        </w:r>
      </w:hyperlink>
      <w:r>
        <w:t xml:space="preserve"> к составу и содержанию проекта организации работ по сносу объекта капитального строительства утверждены постановлением Правительства Российской Федерации от 26.04.2019 N 509.</w:t>
      </w:r>
    </w:p>
    <w:p w:rsidR="00D44063" w:rsidRDefault="00D44063">
      <w:pPr>
        <w:pStyle w:val="ConsPlusNormal"/>
        <w:ind w:firstLine="540"/>
        <w:jc w:val="both"/>
      </w:pPr>
    </w:p>
    <w:p w:rsidR="00D44063" w:rsidRDefault="00D44063">
      <w:pPr>
        <w:pStyle w:val="ConsPlusTitle"/>
        <w:jc w:val="center"/>
        <w:outlineLvl w:val="2"/>
      </w:pPr>
      <w:r>
        <w:t>Размер платы, взимаемой с заявителя при предоставлении</w:t>
      </w:r>
    </w:p>
    <w:p w:rsidR="00D44063" w:rsidRDefault="00D44063">
      <w:pPr>
        <w:pStyle w:val="ConsPlusTitle"/>
        <w:jc w:val="center"/>
      </w:pPr>
      <w:r>
        <w:t>муниципальной услуги, и способы ее взимания</w:t>
      </w:r>
    </w:p>
    <w:p w:rsidR="00D44063" w:rsidRDefault="00D44063">
      <w:pPr>
        <w:pStyle w:val="ConsPlusNormal"/>
        <w:jc w:val="center"/>
      </w:pPr>
    </w:p>
    <w:p w:rsidR="00D44063" w:rsidRDefault="00D44063">
      <w:pPr>
        <w:pStyle w:val="ConsPlusNormal"/>
        <w:ind w:firstLine="540"/>
        <w:jc w:val="both"/>
      </w:pPr>
      <w:r>
        <w:t>30.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D44063" w:rsidRDefault="00D44063">
      <w:pPr>
        <w:pStyle w:val="ConsPlusNormal"/>
        <w:ind w:firstLine="540"/>
        <w:jc w:val="both"/>
      </w:pPr>
    </w:p>
    <w:p w:rsidR="00D44063" w:rsidRDefault="00D44063">
      <w:pPr>
        <w:pStyle w:val="ConsPlusTitle"/>
        <w:jc w:val="center"/>
        <w:outlineLvl w:val="2"/>
      </w:pPr>
      <w:r>
        <w:t>Порядок, размер и основания взимания платы за предоставление</w:t>
      </w:r>
    </w:p>
    <w:p w:rsidR="00D44063" w:rsidRDefault="00D44063">
      <w:pPr>
        <w:pStyle w:val="ConsPlusTitle"/>
        <w:jc w:val="center"/>
      </w:pPr>
      <w:r>
        <w:t>услуг, необходимых и обязательных для предоставления</w:t>
      </w:r>
    </w:p>
    <w:p w:rsidR="00D44063" w:rsidRDefault="00D44063">
      <w:pPr>
        <w:pStyle w:val="ConsPlusTitle"/>
        <w:jc w:val="center"/>
      </w:pPr>
      <w:r>
        <w:t>муниципальной услуги</w:t>
      </w:r>
    </w:p>
    <w:p w:rsidR="00D44063" w:rsidRDefault="00D44063">
      <w:pPr>
        <w:pStyle w:val="ConsPlusNormal"/>
        <w:jc w:val="center"/>
      </w:pPr>
    </w:p>
    <w:p w:rsidR="00D44063" w:rsidRDefault="00D44063">
      <w:pPr>
        <w:pStyle w:val="ConsPlusNormal"/>
        <w:ind w:firstLine="540"/>
        <w:jc w:val="both"/>
      </w:pPr>
      <w:r>
        <w:t xml:space="preserve">31.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26">
        <w:r>
          <w:rPr>
            <w:color w:val="0000FF"/>
          </w:rPr>
          <w:t>пункте 29</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D44063" w:rsidRDefault="00D44063">
      <w:pPr>
        <w:pStyle w:val="ConsPlusNormal"/>
        <w:ind w:firstLine="540"/>
        <w:jc w:val="both"/>
      </w:pPr>
    </w:p>
    <w:p w:rsidR="00D44063" w:rsidRDefault="00D44063">
      <w:pPr>
        <w:pStyle w:val="ConsPlusTitle"/>
        <w:jc w:val="center"/>
        <w:outlineLvl w:val="2"/>
      </w:pPr>
      <w:r>
        <w:t>Максимальный срок ожидания в очереди при подаче уведомления</w:t>
      </w:r>
    </w:p>
    <w:p w:rsidR="00D44063" w:rsidRDefault="00D44063">
      <w:pPr>
        <w:pStyle w:val="ConsPlusTitle"/>
        <w:jc w:val="center"/>
      </w:pPr>
      <w:r>
        <w:t>о сносе, уведомления о завершении сноса и при получении</w:t>
      </w:r>
    </w:p>
    <w:p w:rsidR="00D44063" w:rsidRDefault="00D44063">
      <w:pPr>
        <w:pStyle w:val="ConsPlusTitle"/>
        <w:jc w:val="center"/>
      </w:pPr>
      <w:r>
        <w:t>результата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r>
        <w:t>32. Максимальный срок ожидания в очереди при подаче уведомления о сносе, уведомления о завершении сноса и при получении результата предоставления муниципальной услуги не должен превышать более 15 минут.</w:t>
      </w:r>
    </w:p>
    <w:p w:rsidR="00D44063" w:rsidRDefault="00D44063">
      <w:pPr>
        <w:pStyle w:val="ConsPlusNormal"/>
        <w:ind w:firstLine="540"/>
        <w:jc w:val="both"/>
      </w:pPr>
    </w:p>
    <w:p w:rsidR="00D44063" w:rsidRDefault="00D44063">
      <w:pPr>
        <w:pStyle w:val="ConsPlusTitle"/>
        <w:jc w:val="center"/>
        <w:outlineLvl w:val="2"/>
      </w:pPr>
      <w:r>
        <w:lastRenderedPageBreak/>
        <w:t>Срок и порядок регистрации уведомления о сносе, уведомления</w:t>
      </w:r>
    </w:p>
    <w:p w:rsidR="00D44063" w:rsidRDefault="00D44063">
      <w:pPr>
        <w:pStyle w:val="ConsPlusTitle"/>
        <w:jc w:val="center"/>
      </w:pPr>
      <w:r>
        <w:t>о завершении сноса</w:t>
      </w:r>
    </w:p>
    <w:p w:rsidR="00D44063" w:rsidRDefault="00D44063">
      <w:pPr>
        <w:pStyle w:val="ConsPlusNormal"/>
        <w:jc w:val="center"/>
      </w:pPr>
    </w:p>
    <w:p w:rsidR="00D44063" w:rsidRDefault="00D44063">
      <w:pPr>
        <w:pStyle w:val="ConsPlusNormal"/>
        <w:ind w:firstLine="540"/>
        <w:jc w:val="both"/>
      </w:pPr>
      <w:r>
        <w:t>33. Уведомление о сносе, уведомление о завершении сноса подлежит регистрации специалистом Департамента, ответственным за делопроизводство.</w:t>
      </w:r>
    </w:p>
    <w:p w:rsidR="00D44063" w:rsidRDefault="00D44063">
      <w:pPr>
        <w:pStyle w:val="ConsPlusNormal"/>
        <w:spacing w:before="200"/>
        <w:ind w:firstLine="540"/>
        <w:jc w:val="both"/>
      </w:pPr>
      <w:r>
        <w:t>Уведомление о сносе, уведомление о завершении сноса, поступившее в Департамент посредством почтовой связи, регистрируется в течение 1 рабочего дня с момента поступления в Департамент.</w:t>
      </w:r>
    </w:p>
    <w:p w:rsidR="00D44063" w:rsidRDefault="00D44063">
      <w:pPr>
        <w:pStyle w:val="ConsPlusNormal"/>
        <w:spacing w:before="200"/>
        <w:ind w:firstLine="540"/>
        <w:jc w:val="both"/>
      </w:pPr>
      <w:r>
        <w:t>Уведомление о сносе, уведомление о завершении сноса, поступившее в Департамент посредством электронной почты, регистрируется в течение 1 рабочего дня с момента поступления в Департамент.</w:t>
      </w:r>
    </w:p>
    <w:p w:rsidR="00D44063" w:rsidRDefault="00D44063">
      <w:pPr>
        <w:pStyle w:val="ConsPlusNormal"/>
        <w:spacing w:before="200"/>
        <w:ind w:firstLine="540"/>
        <w:jc w:val="both"/>
      </w:pPr>
      <w:r>
        <w:t>Уведомление о сносе, уведомление о завершении сноса, поступившее в Департамент из МФЦ, регистрируется в течение 1 рабочего дня с момента поступления в Департамент.</w:t>
      </w:r>
    </w:p>
    <w:p w:rsidR="00D44063" w:rsidRDefault="00D44063">
      <w:pPr>
        <w:pStyle w:val="ConsPlusNormal"/>
        <w:spacing w:before="200"/>
        <w:ind w:firstLine="540"/>
        <w:jc w:val="both"/>
      </w:pPr>
      <w:r>
        <w:t>В случае личного обращения заявителя с уведомлением о сносе, уведомлением о завершении сноса в Департамент, такое уведомление подлежит регистрации в течение 15 минут.</w:t>
      </w:r>
    </w:p>
    <w:p w:rsidR="00D44063" w:rsidRDefault="00D44063">
      <w:pPr>
        <w:pStyle w:val="ConsPlusNormal"/>
        <w:spacing w:before="200"/>
        <w:ind w:firstLine="540"/>
        <w:jc w:val="both"/>
      </w:pPr>
      <w:r>
        <w:t>В случае подачи уведомления о сносе, уведомления о завершении сноса через Единый портал, регистрация уведомления осуществляется в течение 1 рабочего дня с момента поступления в Департамент.</w:t>
      </w:r>
    </w:p>
    <w:p w:rsidR="00D44063" w:rsidRDefault="00D44063">
      <w:pPr>
        <w:pStyle w:val="ConsPlusNormal"/>
        <w:spacing w:before="200"/>
        <w:ind w:firstLine="540"/>
        <w:jc w:val="both"/>
      </w:pPr>
      <w:r>
        <w:t>Срок и порядок регистрации уведомления о сносе, уведомления о завершении сноса работниками МФЦ осуществляется в соответствии с регламентом работы МФЦ.</w:t>
      </w:r>
    </w:p>
    <w:p w:rsidR="00D44063" w:rsidRDefault="00D44063">
      <w:pPr>
        <w:pStyle w:val="ConsPlusNormal"/>
        <w:spacing w:before="200"/>
        <w:ind w:firstLine="540"/>
        <w:jc w:val="both"/>
      </w:pPr>
      <w:r>
        <w:t>Заявителю, подавшему лично уведомление о сносе, уведомление о завершении сноса в Департаменте или МФЦ, выдается расписка о принятии документов, регистрационного (порядкового) номера уведомления и даты их получения Департаментом или МФЦ.</w:t>
      </w:r>
    </w:p>
    <w:p w:rsidR="00D44063" w:rsidRDefault="00D44063">
      <w:pPr>
        <w:pStyle w:val="ConsPlusNormal"/>
        <w:ind w:firstLine="540"/>
        <w:jc w:val="both"/>
      </w:pPr>
    </w:p>
    <w:p w:rsidR="00D44063" w:rsidRDefault="00D44063">
      <w:pPr>
        <w:pStyle w:val="ConsPlusTitle"/>
        <w:jc w:val="center"/>
        <w:outlineLvl w:val="2"/>
      </w:pPr>
      <w:r>
        <w:t>Требования к помещениям, в которых предоставляется</w:t>
      </w:r>
    </w:p>
    <w:p w:rsidR="00D44063" w:rsidRDefault="00D44063">
      <w:pPr>
        <w:pStyle w:val="ConsPlusTitle"/>
        <w:jc w:val="center"/>
      </w:pPr>
      <w:r>
        <w:t>муниципальная услуга, к залу ожидания и приема заявителей,</w:t>
      </w:r>
    </w:p>
    <w:p w:rsidR="00D44063" w:rsidRDefault="00D44063">
      <w:pPr>
        <w:pStyle w:val="ConsPlusTitle"/>
        <w:jc w:val="center"/>
      </w:pPr>
      <w:r>
        <w:t>размещению и оформлению визуальной, текстовой</w:t>
      </w:r>
    </w:p>
    <w:p w:rsidR="00D44063" w:rsidRDefault="00D44063">
      <w:pPr>
        <w:pStyle w:val="ConsPlusTitle"/>
        <w:jc w:val="center"/>
      </w:pPr>
      <w:r>
        <w:t>и мультимедийной информации о порядке предоставления</w:t>
      </w:r>
    </w:p>
    <w:p w:rsidR="00D44063" w:rsidRDefault="00D44063">
      <w:pPr>
        <w:pStyle w:val="ConsPlusTitle"/>
        <w:jc w:val="center"/>
      </w:pPr>
      <w:r>
        <w:t>муниципальной услуги</w:t>
      </w:r>
    </w:p>
    <w:p w:rsidR="00D44063" w:rsidRDefault="00D44063">
      <w:pPr>
        <w:pStyle w:val="ConsPlusNormal"/>
        <w:jc w:val="center"/>
      </w:pPr>
    </w:p>
    <w:p w:rsidR="00D44063" w:rsidRDefault="00D44063">
      <w:pPr>
        <w:pStyle w:val="ConsPlusNormal"/>
        <w:ind w:firstLine="540"/>
        <w:jc w:val="both"/>
      </w:pPr>
      <w: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44063" w:rsidRDefault="00D44063">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44063" w:rsidRDefault="00D44063">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20">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44063" w:rsidRDefault="00D44063">
      <w:pPr>
        <w:pStyle w:val="ConsPlusNormal"/>
        <w:spacing w:before="200"/>
        <w:ind w:firstLine="540"/>
        <w:jc w:val="both"/>
      </w:pPr>
      <w:r>
        <w:t>35.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4063" w:rsidRDefault="00D44063">
      <w:pPr>
        <w:pStyle w:val="ConsPlusNormal"/>
        <w:spacing w:before="200"/>
        <w:ind w:firstLine="540"/>
        <w:jc w:val="both"/>
      </w:pPr>
      <w:r>
        <w:t>36.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44063" w:rsidRDefault="00D44063">
      <w:pPr>
        <w:pStyle w:val="ConsPlusNormal"/>
        <w:spacing w:before="200"/>
        <w:ind w:firstLine="540"/>
        <w:jc w:val="both"/>
      </w:pPr>
      <w:r>
        <w:t xml:space="preserve">37. 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w:t>
      </w:r>
      <w:r>
        <w:lastRenderedPageBreak/>
        <w:t>черным шрифтом на белом фоне.</w:t>
      </w:r>
    </w:p>
    <w:p w:rsidR="00D44063" w:rsidRDefault="00D44063">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44063" w:rsidRDefault="00D44063">
      <w:pPr>
        <w:pStyle w:val="ConsPlusNormal"/>
        <w:ind w:firstLine="540"/>
        <w:jc w:val="both"/>
      </w:pPr>
    </w:p>
    <w:p w:rsidR="00D44063" w:rsidRDefault="00D44063">
      <w:pPr>
        <w:pStyle w:val="ConsPlusTitle"/>
        <w:jc w:val="center"/>
        <w:outlineLvl w:val="2"/>
      </w:pPr>
      <w:r>
        <w:t>Показатели доступности и качества муниципальной услуги</w:t>
      </w:r>
    </w:p>
    <w:p w:rsidR="00D44063" w:rsidRDefault="00D44063">
      <w:pPr>
        <w:pStyle w:val="ConsPlusNormal"/>
        <w:jc w:val="center"/>
      </w:pPr>
    </w:p>
    <w:p w:rsidR="00D44063" w:rsidRDefault="00D44063">
      <w:pPr>
        <w:pStyle w:val="ConsPlusNormal"/>
        <w:ind w:firstLine="540"/>
        <w:jc w:val="both"/>
      </w:pPr>
      <w:r>
        <w:t>38. Показателями доступности муниципальной услуги являются:</w:t>
      </w:r>
    </w:p>
    <w:p w:rsidR="00D44063" w:rsidRDefault="00D44063">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44063" w:rsidRDefault="00D44063">
      <w:pPr>
        <w:pStyle w:val="ConsPlusNormal"/>
        <w:spacing w:before="200"/>
        <w:ind w:firstLine="540"/>
        <w:jc w:val="both"/>
      </w:pPr>
      <w:r>
        <w:t>доступность заявителей к формам уведомления о сносе, уведомления о завершении сноса, размещенной на Едином портале, в том числе с возможностью ее копирования и заполнения в электронной форме;</w:t>
      </w:r>
    </w:p>
    <w:p w:rsidR="00D44063" w:rsidRDefault="00D44063">
      <w:pPr>
        <w:pStyle w:val="ConsPlusNormal"/>
        <w:spacing w:before="200"/>
        <w:ind w:firstLine="540"/>
        <w:jc w:val="both"/>
      </w:pPr>
      <w:r>
        <w:t>возможность подачи уведомления о сносе, уведомления о завершении сноса в электронной форме посредством Единого портала;</w:t>
      </w:r>
    </w:p>
    <w:p w:rsidR="00D44063" w:rsidRDefault="00D44063">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44063" w:rsidRDefault="00D44063">
      <w:pPr>
        <w:pStyle w:val="ConsPlusNormal"/>
        <w:spacing w:before="200"/>
        <w:ind w:firstLine="540"/>
        <w:jc w:val="both"/>
      </w:pPr>
      <w:r>
        <w:t>возможность получения муниципальной услуги заявителем в МФЦ;</w:t>
      </w:r>
    </w:p>
    <w:p w:rsidR="00D44063" w:rsidRDefault="00D44063">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D44063" w:rsidRDefault="00D44063">
      <w:pPr>
        <w:pStyle w:val="ConsPlusNormal"/>
        <w:spacing w:before="200"/>
        <w:ind w:firstLine="540"/>
        <w:jc w:val="both"/>
      </w:pPr>
      <w:r>
        <w:t>39. Показатели качества муниципальной услуги:</w:t>
      </w:r>
    </w:p>
    <w:p w:rsidR="00D44063" w:rsidRDefault="00D44063">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44063" w:rsidRDefault="00D44063">
      <w:pPr>
        <w:pStyle w:val="ConsPlusNormal"/>
        <w:spacing w:before="200"/>
        <w:ind w:firstLine="540"/>
        <w:jc w:val="both"/>
      </w:pPr>
      <w:r>
        <w:t>соблюдение времени ожидания в очереди при подаче уведомления о сносе, уведомления о завершении сноса и при получении результата предоставления муниципальной услуги;</w:t>
      </w:r>
    </w:p>
    <w:p w:rsidR="00D44063" w:rsidRDefault="00D44063">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D44063" w:rsidRDefault="00D44063">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44063" w:rsidRDefault="00D44063">
      <w:pPr>
        <w:pStyle w:val="ConsPlusNormal"/>
        <w:ind w:firstLine="540"/>
        <w:jc w:val="both"/>
      </w:pPr>
    </w:p>
    <w:p w:rsidR="00D44063" w:rsidRDefault="00D44063">
      <w:pPr>
        <w:pStyle w:val="ConsPlusTitle"/>
        <w:jc w:val="center"/>
        <w:outlineLvl w:val="2"/>
      </w:pPr>
      <w:r>
        <w:t>Особенности предоставления муниципальной услуги в МФЦ</w:t>
      </w:r>
    </w:p>
    <w:p w:rsidR="00D44063" w:rsidRDefault="00D44063">
      <w:pPr>
        <w:pStyle w:val="ConsPlusNormal"/>
        <w:jc w:val="center"/>
      </w:pPr>
    </w:p>
    <w:p w:rsidR="00D44063" w:rsidRDefault="00D44063">
      <w:pPr>
        <w:pStyle w:val="ConsPlusNormal"/>
        <w:ind w:firstLine="540"/>
        <w:jc w:val="both"/>
      </w:pPr>
      <w:r>
        <w:t>40.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44063" w:rsidRDefault="00D44063">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D44063" w:rsidRDefault="00D44063">
      <w:pPr>
        <w:pStyle w:val="ConsPlusNormal"/>
        <w:spacing w:before="200"/>
        <w:ind w:firstLine="540"/>
        <w:jc w:val="both"/>
      </w:pPr>
      <w:r>
        <w:t>информирование о предоставлении муниципальной услуги;</w:t>
      </w:r>
    </w:p>
    <w:p w:rsidR="00D44063" w:rsidRDefault="00D44063">
      <w:pPr>
        <w:pStyle w:val="ConsPlusNormal"/>
        <w:spacing w:before="200"/>
        <w:ind w:firstLine="540"/>
        <w:jc w:val="both"/>
      </w:pPr>
      <w:r>
        <w:t>прием уведомления о сносе, уведомление о завершении сноса и документов на предоставление муниципальной услуги;</w:t>
      </w:r>
    </w:p>
    <w:p w:rsidR="00D44063" w:rsidRDefault="00D44063">
      <w:pPr>
        <w:pStyle w:val="ConsPlusNormal"/>
        <w:spacing w:before="200"/>
        <w:ind w:firstLine="540"/>
        <w:jc w:val="both"/>
      </w:pPr>
      <w:r>
        <w:t>направление межведомственных запросов и получение на них ответов;</w:t>
      </w:r>
    </w:p>
    <w:p w:rsidR="00D44063" w:rsidRDefault="00D44063">
      <w:pPr>
        <w:pStyle w:val="ConsPlusNormal"/>
        <w:spacing w:before="200"/>
        <w:ind w:firstLine="540"/>
        <w:jc w:val="both"/>
      </w:pPr>
      <w:r>
        <w:t>выдачу результата предоставления муниципальной услуги.</w:t>
      </w:r>
    </w:p>
    <w:p w:rsidR="00D44063" w:rsidRDefault="00D44063">
      <w:pPr>
        <w:pStyle w:val="ConsPlusNormal"/>
        <w:ind w:firstLine="540"/>
        <w:jc w:val="both"/>
      </w:pPr>
    </w:p>
    <w:p w:rsidR="00D44063" w:rsidRDefault="00D44063">
      <w:pPr>
        <w:pStyle w:val="ConsPlusTitle"/>
        <w:jc w:val="center"/>
        <w:outlineLvl w:val="2"/>
      </w:pPr>
      <w:r>
        <w:t>Особенности предоставления муниципальной услуги</w:t>
      </w:r>
    </w:p>
    <w:p w:rsidR="00D44063" w:rsidRDefault="00D44063">
      <w:pPr>
        <w:pStyle w:val="ConsPlusTitle"/>
        <w:jc w:val="center"/>
      </w:pPr>
      <w:r>
        <w:t>в электронной форме</w:t>
      </w:r>
    </w:p>
    <w:p w:rsidR="00D44063" w:rsidRDefault="00D44063">
      <w:pPr>
        <w:pStyle w:val="ConsPlusNormal"/>
        <w:jc w:val="center"/>
      </w:pPr>
    </w:p>
    <w:p w:rsidR="00D44063" w:rsidRDefault="00D44063">
      <w:pPr>
        <w:pStyle w:val="ConsPlusNormal"/>
        <w:ind w:firstLine="540"/>
        <w:jc w:val="both"/>
      </w:pPr>
      <w:bookmarkStart w:id="13" w:name="P301"/>
      <w:bookmarkEnd w:id="13"/>
      <w:r>
        <w:t>41. При предоставлении муниципальной услуги в электронной форме заявителю обеспечивается:</w:t>
      </w:r>
    </w:p>
    <w:p w:rsidR="00D44063" w:rsidRDefault="00D44063">
      <w:pPr>
        <w:pStyle w:val="ConsPlusNormal"/>
        <w:spacing w:before="200"/>
        <w:ind w:firstLine="540"/>
        <w:jc w:val="both"/>
      </w:pPr>
      <w:r>
        <w:t>получение информации о порядке и сроках предоставления муниципальной услуги;</w:t>
      </w:r>
    </w:p>
    <w:p w:rsidR="00D44063" w:rsidRDefault="00D44063">
      <w:pPr>
        <w:pStyle w:val="ConsPlusNormal"/>
        <w:spacing w:before="200"/>
        <w:ind w:firstLine="540"/>
        <w:jc w:val="both"/>
      </w:pPr>
      <w:r>
        <w:t>формирование уведомления о сносе, уведомление о завершении сноса;</w:t>
      </w:r>
    </w:p>
    <w:p w:rsidR="00D44063" w:rsidRDefault="00D44063">
      <w:pPr>
        <w:pStyle w:val="ConsPlusNormal"/>
        <w:spacing w:before="200"/>
        <w:ind w:firstLine="540"/>
        <w:jc w:val="both"/>
      </w:pPr>
      <w:r>
        <w:t>получение результата предоставления муниципальной услуги;</w:t>
      </w:r>
    </w:p>
    <w:p w:rsidR="00D44063" w:rsidRDefault="00D44063">
      <w:pPr>
        <w:pStyle w:val="ConsPlusNormal"/>
        <w:spacing w:before="200"/>
        <w:ind w:firstLine="540"/>
        <w:jc w:val="both"/>
      </w:pPr>
      <w:r>
        <w:t>получение сведений о ходе выполнения предоставления муниципальной услуги;</w:t>
      </w:r>
    </w:p>
    <w:p w:rsidR="00D44063" w:rsidRDefault="00D44063">
      <w:pPr>
        <w:pStyle w:val="ConsPlusNormal"/>
        <w:spacing w:before="200"/>
        <w:ind w:firstLine="540"/>
        <w:jc w:val="both"/>
      </w:pPr>
      <w:r>
        <w:t>осуществление оценки качества предоставления муниципальной услуги;</w:t>
      </w:r>
    </w:p>
    <w:p w:rsidR="00D44063" w:rsidRDefault="00D44063">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44063" w:rsidRDefault="00D44063">
      <w:pPr>
        <w:pStyle w:val="ConsPlusNormal"/>
        <w:spacing w:before="200"/>
        <w:ind w:firstLine="540"/>
        <w:jc w:val="both"/>
      </w:pPr>
      <w:r>
        <w:t>42.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44063" w:rsidRDefault="00D44063">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вправе использовать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44063" w:rsidRDefault="00D44063">
      <w:pPr>
        <w:pStyle w:val="ConsPlusNormal"/>
        <w:spacing w:before="200"/>
        <w:ind w:firstLine="540"/>
        <w:jc w:val="both"/>
      </w:pPr>
      <w:r>
        <w:t xml:space="preserve">43. В соответствии с </w:t>
      </w:r>
      <w:hyperlink r:id="rId2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44063" w:rsidRDefault="00D44063">
      <w:pPr>
        <w:pStyle w:val="ConsPlusNormal"/>
        <w:spacing w:before="200"/>
        <w:ind w:firstLine="540"/>
        <w:jc w:val="both"/>
      </w:pPr>
      <w:r>
        <w:t>44. Формирование уведомления осуществляется посредством заполнения электронной формы на Едином портале без необходимости дополнительной подачи уведомления в какой-либо иной форме.</w:t>
      </w:r>
    </w:p>
    <w:p w:rsidR="00D44063" w:rsidRDefault="00D44063">
      <w:pPr>
        <w:pStyle w:val="ConsPlusNormal"/>
        <w:spacing w:before="200"/>
        <w:ind w:firstLine="540"/>
        <w:jc w:val="both"/>
      </w:pPr>
      <w:r>
        <w:t>На Едином и Официальном порталах размещается образец заполнения электронной формы уведомления об окончании строительства.</w:t>
      </w:r>
    </w:p>
    <w:p w:rsidR="00D44063" w:rsidRDefault="00D44063">
      <w:pPr>
        <w:pStyle w:val="ConsPlusNormal"/>
        <w:spacing w:before="200"/>
        <w:ind w:firstLine="540"/>
        <w:jc w:val="both"/>
      </w:pPr>
      <w:r>
        <w:t>Форматно-логическая проверка сформированного уведомления,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уведомление о завершении сноса заявитель уведомляется о характере выявленной ошибки и порядке ее устранения посредством информационного сообщения на Едином портале.</w:t>
      </w:r>
    </w:p>
    <w:p w:rsidR="00D44063" w:rsidRDefault="00D44063">
      <w:pPr>
        <w:pStyle w:val="ConsPlusNormal"/>
        <w:spacing w:before="200"/>
        <w:ind w:firstLine="540"/>
        <w:jc w:val="both"/>
      </w:pPr>
      <w:r>
        <w:t>Не допускается отказ в приеме уведомления и иных документов для предоставления муниципальной услуги, а также отказ в предоставлении муниципальной услуги в случае, если уведомление о сносе, уведомление о завершении сноса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D44063" w:rsidRDefault="00D44063">
      <w:pPr>
        <w:pStyle w:val="ConsPlusNormal"/>
        <w:spacing w:before="200"/>
        <w:ind w:firstLine="540"/>
        <w:jc w:val="both"/>
      </w:pPr>
      <w:r>
        <w:t>45. При формировании уведомления о сносе, уведомления о завершении сноса обеспечивается:</w:t>
      </w:r>
    </w:p>
    <w:p w:rsidR="00D44063" w:rsidRDefault="00D44063">
      <w:pPr>
        <w:pStyle w:val="ConsPlusNormal"/>
        <w:spacing w:before="200"/>
        <w:ind w:firstLine="540"/>
        <w:jc w:val="both"/>
      </w:pPr>
      <w:r>
        <w:t>1) возможность копирования и сохранения уведомления о сносе, уведомления о завершении сноса;</w:t>
      </w:r>
    </w:p>
    <w:p w:rsidR="00D44063" w:rsidRDefault="00D44063">
      <w:pPr>
        <w:pStyle w:val="ConsPlusNormal"/>
        <w:spacing w:before="200"/>
        <w:ind w:firstLine="540"/>
        <w:jc w:val="both"/>
      </w:pPr>
      <w:r>
        <w:t>2) возможность печати на бумажном носителе копии электронной формы уведомления о сносе, уведомления о завершении сноса;</w:t>
      </w:r>
    </w:p>
    <w:p w:rsidR="00D44063" w:rsidRDefault="00D44063">
      <w:pPr>
        <w:pStyle w:val="ConsPlusNormal"/>
        <w:spacing w:before="200"/>
        <w:ind w:firstLine="540"/>
        <w:jc w:val="both"/>
      </w:pPr>
      <w:r>
        <w:t xml:space="preserve">3) сохранение ранее введенных в электронную форму уведомления о сносе, уведомления о </w:t>
      </w:r>
      <w:r>
        <w:lastRenderedPageBreak/>
        <w:t>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D44063" w:rsidRDefault="00D44063">
      <w:pPr>
        <w:pStyle w:val="ConsPlusNormal"/>
        <w:spacing w:before="200"/>
        <w:ind w:firstLine="540"/>
        <w:jc w:val="both"/>
      </w:pPr>
      <w:r>
        <w:t>4)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касающихся сведений, отсутствующих в указанной системе;</w:t>
      </w:r>
    </w:p>
    <w:p w:rsidR="00D44063" w:rsidRDefault="00D44063">
      <w:pPr>
        <w:pStyle w:val="ConsPlusNormal"/>
        <w:spacing w:before="200"/>
        <w:ind w:firstLine="540"/>
        <w:jc w:val="both"/>
      </w:pPr>
      <w:r>
        <w:t>5)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D44063" w:rsidRDefault="00D44063">
      <w:pPr>
        <w:pStyle w:val="ConsPlusNormal"/>
        <w:spacing w:before="200"/>
        <w:ind w:firstLine="540"/>
        <w:jc w:val="both"/>
      </w:pPr>
      <w:r>
        <w:t>6) возможность доступа заявителя на Едином портале к ранее поданным им уведомлениям в течение не менее одного года, а также частично сформированных уведомлений - в течение не менее 3 месяцев.</w:t>
      </w:r>
    </w:p>
    <w:p w:rsidR="00D44063" w:rsidRDefault="00D44063">
      <w:pPr>
        <w:pStyle w:val="ConsPlusNormal"/>
        <w:spacing w:before="200"/>
        <w:ind w:firstLine="540"/>
        <w:jc w:val="both"/>
      </w:pPr>
      <w:r>
        <w:t>46. Сформированное и подписанное уведомление о сносе, уведомление о завершении сноса направляется в Департамент посредством Единого портала.</w:t>
      </w:r>
    </w:p>
    <w:p w:rsidR="00D44063" w:rsidRDefault="00D44063">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уведомления о сносе, уведомления о завершении сноса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44063" w:rsidRDefault="00D44063">
      <w:pPr>
        <w:pStyle w:val="ConsPlusNormal"/>
        <w:spacing w:before="200"/>
        <w:ind w:firstLine="540"/>
        <w:jc w:val="both"/>
      </w:pPr>
      <w:r>
        <w:t>Предоставление муниципальной услуги начинается с момента приема и регистрации Департаментом уведомления о сносе, уведомления о завершении сноса и электронных документов, необходимых для предоставления муниципальной услуги.</w:t>
      </w:r>
    </w:p>
    <w:p w:rsidR="00D44063" w:rsidRDefault="00D44063">
      <w:pPr>
        <w:pStyle w:val="ConsPlusNormal"/>
        <w:spacing w:before="200"/>
        <w:ind w:firstLine="540"/>
        <w:jc w:val="both"/>
      </w:pPr>
      <w:r>
        <w:t>47. Заявителю в качестве результата предоставления муниципальной услуги обеспечивается по его выбору возможность:</w:t>
      </w:r>
    </w:p>
    <w:p w:rsidR="00D44063" w:rsidRDefault="00D44063">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D44063" w:rsidRDefault="00D44063">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44063" w:rsidRDefault="00D44063">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44063" w:rsidRDefault="00D44063">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44063" w:rsidRDefault="00D44063">
      <w:pPr>
        <w:pStyle w:val="ConsPlusNormal"/>
        <w:spacing w:before="200"/>
        <w:ind w:firstLine="540"/>
        <w:jc w:val="both"/>
      </w:pPr>
      <w:r>
        <w:t>48. При предоставлении муниципальной услуги в электронной форме заявителю направляется:</w:t>
      </w:r>
    </w:p>
    <w:p w:rsidR="00D44063" w:rsidRDefault="00D44063">
      <w:pPr>
        <w:pStyle w:val="ConsPlusNormal"/>
        <w:spacing w:before="200"/>
        <w:ind w:firstLine="540"/>
        <w:jc w:val="both"/>
      </w:pPr>
      <w:r>
        <w:t xml:space="preserve">уведомление о записи на прием в Департамент,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lastRenderedPageBreak/>
        <w:t>уведомления о сносе, уведомления о завершении сноса и иных документов, необходимых для предоставления муниципальной услуги;</w:t>
      </w:r>
    </w:p>
    <w:p w:rsidR="00D44063" w:rsidRDefault="00D44063">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4063" w:rsidRDefault="00D44063">
      <w:pPr>
        <w:pStyle w:val="ConsPlusNormal"/>
        <w:spacing w:before="200"/>
        <w:ind w:firstLine="540"/>
        <w:jc w:val="both"/>
      </w:pPr>
      <w:bookmarkStart w:id="14" w:name="P333"/>
      <w:bookmarkEnd w:id="14"/>
      <w:r>
        <w:t>49. Заявителю обеспечивается возможность оценить доступность и качество муниципальной услуги на Едином портале.</w:t>
      </w:r>
    </w:p>
    <w:p w:rsidR="00D44063" w:rsidRDefault="00D44063">
      <w:pPr>
        <w:pStyle w:val="ConsPlusNormal"/>
        <w:ind w:firstLine="540"/>
        <w:jc w:val="both"/>
      </w:pPr>
    </w:p>
    <w:p w:rsidR="00D44063" w:rsidRDefault="00D44063">
      <w:pPr>
        <w:pStyle w:val="ConsPlusTitle"/>
        <w:jc w:val="center"/>
        <w:outlineLvl w:val="1"/>
      </w:pPr>
      <w:r>
        <w:t>III. Состав, последовательность и сроки выполнения</w:t>
      </w:r>
    </w:p>
    <w:p w:rsidR="00D44063" w:rsidRDefault="00D44063">
      <w:pPr>
        <w:pStyle w:val="ConsPlusTitle"/>
        <w:jc w:val="center"/>
      </w:pPr>
      <w:r>
        <w:t>административных процедур, требования к порядку их</w:t>
      </w:r>
    </w:p>
    <w:p w:rsidR="00D44063" w:rsidRDefault="00D44063">
      <w:pPr>
        <w:pStyle w:val="ConsPlusTitle"/>
        <w:jc w:val="center"/>
      </w:pPr>
      <w:r>
        <w:t>выполнения, в том числе особенности выполнения</w:t>
      </w:r>
    </w:p>
    <w:p w:rsidR="00D44063" w:rsidRDefault="00D44063">
      <w:pPr>
        <w:pStyle w:val="ConsPlusTitle"/>
        <w:jc w:val="center"/>
      </w:pPr>
      <w:r>
        <w:t>административных процедур в электронной форме</w:t>
      </w:r>
    </w:p>
    <w:p w:rsidR="00D44063" w:rsidRDefault="00D44063">
      <w:pPr>
        <w:pStyle w:val="ConsPlusNormal"/>
        <w:jc w:val="center"/>
      </w:pPr>
    </w:p>
    <w:p w:rsidR="00D44063" w:rsidRDefault="00D44063">
      <w:pPr>
        <w:pStyle w:val="ConsPlusTitle"/>
        <w:jc w:val="center"/>
        <w:outlineLvl w:val="2"/>
      </w:pPr>
      <w:r>
        <w:t>Исчерпывающий перечень административных процедур</w:t>
      </w:r>
    </w:p>
    <w:p w:rsidR="00D44063" w:rsidRDefault="00D44063">
      <w:pPr>
        <w:pStyle w:val="ConsPlusNormal"/>
        <w:ind w:firstLine="540"/>
        <w:jc w:val="both"/>
      </w:pPr>
    </w:p>
    <w:p w:rsidR="00D44063" w:rsidRDefault="00D44063">
      <w:pPr>
        <w:pStyle w:val="ConsPlusNormal"/>
        <w:ind w:firstLine="540"/>
        <w:jc w:val="both"/>
      </w:pPr>
      <w:r>
        <w:t>50. Предоставление муниципальной услуги включает в себя следующие административные процедуры:</w:t>
      </w:r>
    </w:p>
    <w:p w:rsidR="00D44063" w:rsidRDefault="00D44063">
      <w:pPr>
        <w:pStyle w:val="ConsPlusNormal"/>
        <w:spacing w:before="200"/>
        <w:ind w:firstLine="540"/>
        <w:jc w:val="both"/>
      </w:pPr>
      <w:r>
        <w:t>1) проверка документов и регистрация уведомления о сносе, уведомления о завершении сноса;</w:t>
      </w:r>
    </w:p>
    <w:p w:rsidR="00D44063" w:rsidRDefault="00D44063">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44063" w:rsidRDefault="00D44063">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44063" w:rsidRDefault="00D44063">
      <w:pPr>
        <w:pStyle w:val="ConsPlusNormal"/>
        <w:spacing w:before="200"/>
        <w:ind w:firstLine="540"/>
        <w:jc w:val="both"/>
      </w:pPr>
      <w:r>
        <w:t xml:space="preserve">4) выдача результата предоставления муниципальной услуги, предусмотренного </w:t>
      </w:r>
      <w:hyperlink w:anchor="P99">
        <w:r>
          <w:rPr>
            <w:color w:val="0000FF"/>
          </w:rPr>
          <w:t>пунктом 11</w:t>
        </w:r>
      </w:hyperlink>
      <w:r>
        <w:t xml:space="preserve"> настоящего административного регламента.</w:t>
      </w:r>
    </w:p>
    <w:p w:rsidR="00D44063" w:rsidRDefault="00D44063">
      <w:pPr>
        <w:pStyle w:val="ConsPlusNormal"/>
        <w:spacing w:before="200"/>
        <w:ind w:firstLine="540"/>
        <w:jc w:val="both"/>
      </w:pPr>
      <w:r>
        <w:t xml:space="preserve">51. Административные процедуры в электронной форме осуществляются с учетом положений </w:t>
      </w:r>
      <w:hyperlink w:anchor="P301">
        <w:r>
          <w:rPr>
            <w:color w:val="0000FF"/>
          </w:rPr>
          <w:t>пунктов 41</w:t>
        </w:r>
      </w:hyperlink>
      <w:r>
        <w:t xml:space="preserve"> - </w:t>
      </w:r>
      <w:hyperlink w:anchor="P333">
        <w:r>
          <w:rPr>
            <w:color w:val="0000FF"/>
          </w:rPr>
          <w:t>49</w:t>
        </w:r>
      </w:hyperlink>
      <w:r>
        <w:t xml:space="preserve"> настоящего административного регламента.</w:t>
      </w:r>
    </w:p>
    <w:p w:rsidR="00D44063" w:rsidRDefault="00D44063">
      <w:pPr>
        <w:pStyle w:val="ConsPlusNormal"/>
        <w:ind w:firstLine="540"/>
        <w:jc w:val="both"/>
      </w:pPr>
    </w:p>
    <w:p w:rsidR="00D44063" w:rsidRDefault="00D44063">
      <w:pPr>
        <w:pStyle w:val="ConsPlusTitle"/>
        <w:jc w:val="center"/>
        <w:outlineLvl w:val="2"/>
      </w:pPr>
      <w:r>
        <w:t>Прием и регистрация уведомления о сносе, уведомления</w:t>
      </w:r>
    </w:p>
    <w:p w:rsidR="00D44063" w:rsidRDefault="00D44063">
      <w:pPr>
        <w:pStyle w:val="ConsPlusTitle"/>
        <w:jc w:val="center"/>
      </w:pPr>
      <w:r>
        <w:t>о завершении сноса</w:t>
      </w:r>
    </w:p>
    <w:p w:rsidR="00D44063" w:rsidRDefault="00D44063">
      <w:pPr>
        <w:pStyle w:val="ConsPlusNormal"/>
        <w:jc w:val="center"/>
      </w:pPr>
    </w:p>
    <w:p w:rsidR="00D44063" w:rsidRDefault="00D44063">
      <w:pPr>
        <w:pStyle w:val="ConsPlusNormal"/>
        <w:ind w:firstLine="540"/>
        <w:jc w:val="both"/>
      </w:pPr>
      <w:r>
        <w:t>52. Основание для начала административной процедуры: поступление уведомления о сносе, уведомления о завершении сноса в Департамент.</w:t>
      </w:r>
    </w:p>
    <w:p w:rsidR="00D44063" w:rsidRDefault="00D44063">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D44063" w:rsidRDefault="00D44063">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уведомления о сносе, уведомления о завершении сноса. Срок административной процедуры составляет 1 рабочий день с момента поступления уведомления о сносе, уведомления о завершении сноса в Департамент.</w:t>
      </w:r>
    </w:p>
    <w:p w:rsidR="00D44063" w:rsidRDefault="00D44063">
      <w:pPr>
        <w:pStyle w:val="ConsPlusNormal"/>
        <w:spacing w:before="200"/>
        <w:ind w:firstLine="540"/>
        <w:jc w:val="both"/>
      </w:pPr>
      <w:r>
        <w:t>В случае подачи уведомления о сносе, уведомления о завершении сноса через Единый портал, прием и регистрация уведомления осуществляется не позднее 1 рабочего дня с момента поступления в Департамент, а в случае его поступления в нерабочий или праздничный день, - в следующий за ним первый рабочий день.</w:t>
      </w:r>
    </w:p>
    <w:p w:rsidR="00D44063" w:rsidRDefault="00D44063">
      <w:pPr>
        <w:pStyle w:val="ConsPlusNormal"/>
        <w:spacing w:before="200"/>
        <w:ind w:firstLine="540"/>
        <w:jc w:val="both"/>
      </w:pPr>
      <w:r>
        <w:t xml:space="preserve">Критерий принятия решения о приеме и регистрации уведомления о сносе, уведомления о завершении сноса предусмотрены </w:t>
      </w:r>
      <w:hyperlink w:anchor="P191">
        <w:r>
          <w:rPr>
            <w:color w:val="0000FF"/>
          </w:rPr>
          <w:t>пунктом 21</w:t>
        </w:r>
      </w:hyperlink>
      <w:r>
        <w:t xml:space="preserve"> настоящего административного регламента.</w:t>
      </w:r>
    </w:p>
    <w:p w:rsidR="00D44063" w:rsidRDefault="00D44063">
      <w:pPr>
        <w:pStyle w:val="ConsPlusNormal"/>
        <w:spacing w:before="200"/>
        <w:ind w:firstLine="540"/>
        <w:jc w:val="both"/>
      </w:pPr>
      <w:r>
        <w:t>Результат административной процедуры: зарегистрированное уведомление о сносе, уведомление о завершении сноса.</w:t>
      </w:r>
    </w:p>
    <w:p w:rsidR="00D44063" w:rsidRDefault="00D44063">
      <w:pPr>
        <w:pStyle w:val="ConsPlusNormal"/>
        <w:spacing w:before="200"/>
        <w:ind w:firstLine="540"/>
        <w:jc w:val="both"/>
      </w:pPr>
      <w:r>
        <w:t>Способ фиксации результата административной процедуры: факт регистрации уведомления о сносе, уведомления о завершении сноса фиксируется в системе автоматизации делопроизводства и электронного документооборота "ДЕЛО".</w:t>
      </w:r>
    </w:p>
    <w:p w:rsidR="00D44063" w:rsidRDefault="00D44063">
      <w:pPr>
        <w:pStyle w:val="ConsPlusNormal"/>
        <w:spacing w:before="200"/>
        <w:ind w:firstLine="540"/>
        <w:jc w:val="both"/>
      </w:pPr>
      <w:r>
        <w:lastRenderedPageBreak/>
        <w:t>Порядок передачи результата административной процедуры: зарегистрированное уведомление о сносе, уведомление о завершении сноса и прилагаемые к нему документы передаются специалисту отдела, ответственному за формирование, направление межведомственных запросов.</w:t>
      </w:r>
    </w:p>
    <w:p w:rsidR="00D44063" w:rsidRDefault="00D44063">
      <w:pPr>
        <w:pStyle w:val="ConsPlusNormal"/>
        <w:ind w:firstLine="540"/>
        <w:jc w:val="both"/>
      </w:pPr>
    </w:p>
    <w:p w:rsidR="00D44063" w:rsidRDefault="00D44063">
      <w:pPr>
        <w:pStyle w:val="ConsPlusTitle"/>
        <w:jc w:val="center"/>
        <w:outlineLvl w:val="2"/>
      </w:pPr>
      <w:r>
        <w:t>Формирование и направление межведомственных запросов</w:t>
      </w:r>
    </w:p>
    <w:p w:rsidR="00D44063" w:rsidRDefault="00D44063">
      <w:pPr>
        <w:pStyle w:val="ConsPlusTitle"/>
        <w:jc w:val="center"/>
      </w:pPr>
      <w:r>
        <w:t>в органы (организации), участвующие в предоставлении</w:t>
      </w:r>
    </w:p>
    <w:p w:rsidR="00D44063" w:rsidRDefault="00D44063">
      <w:pPr>
        <w:pStyle w:val="ConsPlusTitle"/>
        <w:jc w:val="center"/>
      </w:pPr>
      <w:r>
        <w:t>муниципальной услуги</w:t>
      </w:r>
    </w:p>
    <w:p w:rsidR="00D44063" w:rsidRDefault="00D44063">
      <w:pPr>
        <w:pStyle w:val="ConsPlusNormal"/>
        <w:jc w:val="center"/>
      </w:pPr>
    </w:p>
    <w:p w:rsidR="00D44063" w:rsidRDefault="00D44063">
      <w:pPr>
        <w:pStyle w:val="ConsPlusNormal"/>
        <w:ind w:firstLine="540"/>
        <w:jc w:val="both"/>
      </w:pPr>
      <w:r>
        <w:t xml:space="preserve">53.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уведомления о сносе, уведомления о завершении сноса и документов, указанных в </w:t>
      </w:r>
      <w:hyperlink w:anchor="P119">
        <w:r>
          <w:rPr>
            <w:color w:val="0000FF"/>
          </w:rPr>
          <w:t>пункте 14</w:t>
        </w:r>
      </w:hyperlink>
      <w:r>
        <w:t xml:space="preserve"> настоящего административного регламента.</w:t>
      </w:r>
    </w:p>
    <w:p w:rsidR="00D44063" w:rsidRDefault="00D44063">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D44063" w:rsidRDefault="00D44063">
      <w:pPr>
        <w:pStyle w:val="ConsPlusNormal"/>
        <w:spacing w:before="200"/>
        <w:ind w:firstLine="540"/>
        <w:jc w:val="both"/>
      </w:pPr>
      <w:r>
        <w:t>Содержание административных действий, входящих в состав административной процедуры:</w:t>
      </w:r>
    </w:p>
    <w:p w:rsidR="00D44063" w:rsidRDefault="00D44063">
      <w:pPr>
        <w:pStyle w:val="ConsPlusNormal"/>
        <w:spacing w:before="200"/>
        <w:ind w:firstLine="540"/>
        <w:jc w:val="both"/>
      </w:pPr>
      <w:r>
        <w:t>формирование межведомственных запросов в органы (организации), участвующие в предоставлении муниципальной услуги;</w:t>
      </w:r>
    </w:p>
    <w:p w:rsidR="00D44063" w:rsidRDefault="00D44063">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w:t>
      </w:r>
    </w:p>
    <w:p w:rsidR="00D44063" w:rsidRDefault="00D44063">
      <w:pPr>
        <w:pStyle w:val="ConsPlusNormal"/>
        <w:spacing w:before="200"/>
        <w:ind w:firstLine="540"/>
        <w:jc w:val="both"/>
      </w:pPr>
      <w:r>
        <w:t>получение ответа на межведомственный запрос.</w:t>
      </w:r>
    </w:p>
    <w:p w:rsidR="00D44063" w:rsidRDefault="00D44063">
      <w:pPr>
        <w:pStyle w:val="ConsPlusNormal"/>
        <w:spacing w:before="200"/>
        <w:ind w:firstLine="540"/>
        <w:jc w:val="both"/>
      </w:pPr>
      <w:r>
        <w:t>Максимальный срок предоставления межведомственного запроса: 3 рабочих дня.</w:t>
      </w:r>
    </w:p>
    <w:p w:rsidR="00D44063" w:rsidRDefault="00D44063">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4">
        <w:r>
          <w:rPr>
            <w:color w:val="0000FF"/>
          </w:rPr>
          <w:t>пунктом 18</w:t>
        </w:r>
      </w:hyperlink>
      <w:r>
        <w:t xml:space="preserve"> настоящего административного регламента.</w:t>
      </w:r>
    </w:p>
    <w:p w:rsidR="00D44063" w:rsidRDefault="00D44063">
      <w:pPr>
        <w:pStyle w:val="ConsPlusNormal"/>
        <w:spacing w:before="200"/>
        <w:ind w:firstLine="540"/>
        <w:jc w:val="both"/>
      </w:pPr>
      <w:r>
        <w:t>Результат административной процедуры: полученные ответы на межведомственные запросы.</w:t>
      </w:r>
    </w:p>
    <w:p w:rsidR="00D44063" w:rsidRDefault="00D44063">
      <w:pPr>
        <w:pStyle w:val="ConsPlusNormal"/>
        <w:spacing w:before="200"/>
        <w:ind w:firstLine="540"/>
        <w:jc w:val="both"/>
      </w:pPr>
      <w:r>
        <w:t>Способ фиксации результата административной процедуры: полученные ответы на межведомственный запрос фиксируется в системе автоматизации делопроизводства и электронного документооборота "ДЕЛО".</w:t>
      </w:r>
    </w:p>
    <w:p w:rsidR="00D44063" w:rsidRDefault="00D44063">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уведомление о сносе, уведомление о завершении сноса и прилагаемые к нему документы направляются специалисту, ответственному за предоставление муниципальной услуги.</w:t>
      </w:r>
    </w:p>
    <w:p w:rsidR="00D44063" w:rsidRDefault="00D44063">
      <w:pPr>
        <w:pStyle w:val="ConsPlusNormal"/>
        <w:ind w:firstLine="540"/>
        <w:jc w:val="both"/>
      </w:pPr>
    </w:p>
    <w:p w:rsidR="00D44063" w:rsidRDefault="00D44063">
      <w:pPr>
        <w:pStyle w:val="ConsPlusTitle"/>
        <w:jc w:val="center"/>
        <w:outlineLvl w:val="2"/>
      </w:pPr>
      <w:r>
        <w:t>Рассмотрение представленных заявителем документов</w:t>
      </w:r>
    </w:p>
    <w:p w:rsidR="00D44063" w:rsidRDefault="00D44063">
      <w:pPr>
        <w:pStyle w:val="ConsPlusTitle"/>
        <w:jc w:val="center"/>
      </w:pPr>
      <w:r>
        <w:t>о предоставлении муниципальной услуги и оформление</w:t>
      </w:r>
    </w:p>
    <w:p w:rsidR="00D44063" w:rsidRDefault="00D44063">
      <w:pPr>
        <w:pStyle w:val="ConsPlusTitle"/>
        <w:jc w:val="center"/>
      </w:pPr>
      <w:r>
        <w:t>документов, являющихся результатом предоставления</w:t>
      </w:r>
    </w:p>
    <w:p w:rsidR="00D44063" w:rsidRDefault="00D44063">
      <w:pPr>
        <w:pStyle w:val="ConsPlusTitle"/>
        <w:jc w:val="center"/>
      </w:pPr>
      <w:r>
        <w:t>муниципальной услуги</w:t>
      </w:r>
    </w:p>
    <w:p w:rsidR="00D44063" w:rsidRDefault="00D44063">
      <w:pPr>
        <w:pStyle w:val="ConsPlusNormal"/>
        <w:jc w:val="center"/>
      </w:pPr>
    </w:p>
    <w:p w:rsidR="00D44063" w:rsidRDefault="00D44063">
      <w:pPr>
        <w:pStyle w:val="ConsPlusNormal"/>
        <w:ind w:firstLine="540"/>
        <w:jc w:val="both"/>
      </w:pPr>
      <w:r>
        <w:t>54. Основание для начала административной процедуры: поступление специалисту отдела, ответственному за предоставление муниципальной услуги, уведомления о сносе, уведомления о завершении сноса, полученные ответы на межведомственные запросы.</w:t>
      </w:r>
    </w:p>
    <w:p w:rsidR="00D44063" w:rsidRDefault="00D44063">
      <w:pPr>
        <w:pStyle w:val="ConsPlusNormal"/>
        <w:spacing w:before="200"/>
        <w:ind w:firstLine="540"/>
        <w:jc w:val="both"/>
      </w:pPr>
      <w:r>
        <w:t>Сведения о должностных лицах, ответственных за выполнение административной процедуры:</w:t>
      </w:r>
    </w:p>
    <w:p w:rsidR="00D44063" w:rsidRDefault="00D44063">
      <w:pPr>
        <w:pStyle w:val="ConsPlusNormal"/>
        <w:spacing w:before="200"/>
        <w:ind w:firstLine="540"/>
        <w:jc w:val="both"/>
      </w:pPr>
      <w:r>
        <w:t>специалист отдела, ответственный за предоставление муниципальной услуги.</w:t>
      </w:r>
    </w:p>
    <w:p w:rsidR="00D44063" w:rsidRDefault="00D44063">
      <w:pPr>
        <w:pStyle w:val="ConsPlusNormal"/>
        <w:spacing w:before="200"/>
        <w:ind w:firstLine="540"/>
        <w:jc w:val="both"/>
      </w:pPr>
      <w:r>
        <w:t>Содержание административных действий, входящих в состав административной процедуры:</w:t>
      </w:r>
    </w:p>
    <w:p w:rsidR="00D44063" w:rsidRDefault="00D44063">
      <w:pPr>
        <w:pStyle w:val="ConsPlusNormal"/>
        <w:spacing w:before="200"/>
        <w:ind w:firstLine="540"/>
        <w:jc w:val="both"/>
      </w:pPr>
      <w:r>
        <w:t xml:space="preserve">1) проведение проверки наличия документов, указанных в </w:t>
      </w:r>
      <w:hyperlink w:anchor="P119">
        <w:r>
          <w:rPr>
            <w:color w:val="0000FF"/>
          </w:rPr>
          <w:t>пунктах 14</w:t>
        </w:r>
      </w:hyperlink>
      <w:r>
        <w:t xml:space="preserve">, </w:t>
      </w:r>
      <w:hyperlink w:anchor="P127">
        <w:r>
          <w:rPr>
            <w:color w:val="0000FF"/>
          </w:rPr>
          <w:t>15</w:t>
        </w:r>
      </w:hyperlink>
      <w:r>
        <w:t xml:space="preserve"> настоящего административного регламента;</w:t>
      </w:r>
    </w:p>
    <w:p w:rsidR="00D44063" w:rsidRDefault="00D44063">
      <w:pPr>
        <w:pStyle w:val="ConsPlusNormal"/>
        <w:spacing w:before="200"/>
        <w:ind w:firstLine="540"/>
        <w:jc w:val="both"/>
      </w:pPr>
      <w:r>
        <w:t xml:space="preserve">2) подготовка и подписание решения об отказе в предоставлении муниципальной услуги, оформленное в форме письма на официальном бланке Департамента, с указанием всех оснований для отказа в ее предоставлении, предусмотренные </w:t>
      </w:r>
      <w:hyperlink w:anchor="P208">
        <w:r>
          <w:rPr>
            <w:color w:val="0000FF"/>
          </w:rPr>
          <w:t>пунктами 26</w:t>
        </w:r>
      </w:hyperlink>
      <w:r>
        <w:t xml:space="preserve">, </w:t>
      </w:r>
      <w:hyperlink w:anchor="P215">
        <w:r>
          <w:rPr>
            <w:color w:val="0000FF"/>
          </w:rPr>
          <w:t>27</w:t>
        </w:r>
      </w:hyperlink>
      <w:r>
        <w:t xml:space="preserve"> настоящего административного регламента.</w:t>
      </w:r>
    </w:p>
    <w:p w:rsidR="00D44063" w:rsidRDefault="00D44063">
      <w:pPr>
        <w:pStyle w:val="ConsPlusNormal"/>
        <w:spacing w:before="200"/>
        <w:ind w:firstLine="540"/>
        <w:jc w:val="both"/>
      </w:pPr>
      <w:r>
        <w:lastRenderedPageBreak/>
        <w:t xml:space="preserve">Критерий принятия решения о направлении результата муниципальной услуги: наличие (отсутствие) оснований, предусмотренных </w:t>
      </w:r>
      <w:hyperlink w:anchor="P208">
        <w:r>
          <w:rPr>
            <w:color w:val="0000FF"/>
          </w:rPr>
          <w:t>пунктами 26</w:t>
        </w:r>
      </w:hyperlink>
      <w:r>
        <w:t xml:space="preserve">, </w:t>
      </w:r>
      <w:hyperlink w:anchor="P215">
        <w:r>
          <w:rPr>
            <w:color w:val="0000FF"/>
          </w:rPr>
          <w:t>27</w:t>
        </w:r>
      </w:hyperlink>
      <w:r>
        <w:t xml:space="preserve"> настоящего административного регламента.</w:t>
      </w:r>
    </w:p>
    <w:p w:rsidR="00D44063" w:rsidRDefault="00D44063">
      <w:pPr>
        <w:pStyle w:val="ConsPlusNormal"/>
        <w:spacing w:before="200"/>
        <w:ind w:firstLine="540"/>
        <w:jc w:val="both"/>
      </w:pPr>
      <w:r>
        <w:t>Результат административной процедуры:</w:t>
      </w:r>
    </w:p>
    <w:p w:rsidR="00D44063" w:rsidRDefault="00D44063">
      <w:pPr>
        <w:pStyle w:val="ConsPlusNormal"/>
        <w:spacing w:before="200"/>
        <w:ind w:firstLine="540"/>
        <w:jc w:val="both"/>
      </w:pPr>
      <w:r>
        <w:t xml:space="preserve">при наличии оснований, предусмотренных </w:t>
      </w:r>
      <w:hyperlink w:anchor="P191">
        <w:r>
          <w:rPr>
            <w:color w:val="0000FF"/>
          </w:rPr>
          <w:t>пунктом 21</w:t>
        </w:r>
      </w:hyperlink>
      <w:r>
        <w:t xml:space="preserve"> настоящего административного регламента, возврат заявителю уведомления о сносе, уведомлении о завершении сноса и прилагаемых к ним документов без рассмотрения;</w:t>
      </w:r>
    </w:p>
    <w:p w:rsidR="00D44063" w:rsidRDefault="00D44063">
      <w:pPr>
        <w:pStyle w:val="ConsPlusNormal"/>
        <w:spacing w:before="200"/>
        <w:ind w:firstLine="540"/>
        <w:jc w:val="both"/>
      </w:pPr>
      <w:r>
        <w:t xml:space="preserve">при отсутствии оснований, предусмотренных </w:t>
      </w:r>
      <w:hyperlink w:anchor="P208">
        <w:r>
          <w:rPr>
            <w:color w:val="0000FF"/>
          </w:rPr>
          <w:t>пунктами 26</w:t>
        </w:r>
      </w:hyperlink>
      <w:r>
        <w:t xml:space="preserve">, </w:t>
      </w:r>
      <w:hyperlink w:anchor="P215">
        <w:r>
          <w:rPr>
            <w:color w:val="0000FF"/>
          </w:rPr>
          <w:t>27</w:t>
        </w:r>
      </w:hyperlink>
      <w:r>
        <w:t xml:space="preserve"> настоящего административного регламента, размещение уведомления о сносе и документов предусмотренных </w:t>
      </w:r>
      <w:hyperlink w:anchor="P125">
        <w:r>
          <w:rPr>
            <w:color w:val="0000FF"/>
          </w:rPr>
          <w:t>подпунктами 6</w:t>
        </w:r>
      </w:hyperlink>
      <w:r>
        <w:t xml:space="preserve">, </w:t>
      </w:r>
      <w:hyperlink w:anchor="P126">
        <w:r>
          <w:rPr>
            <w:color w:val="0000FF"/>
          </w:rPr>
          <w:t>7 пункта 14</w:t>
        </w:r>
      </w:hyperlink>
      <w:r>
        <w:t xml:space="preserve"> настоящего административного регламента, уведомления о завершении сноса в информационной системе обеспечения градостроительной деятельности, выдача заявителю результата муниципальной услуги нормативно-правовыми актами не предусмотрена.</w:t>
      </w:r>
    </w:p>
    <w:p w:rsidR="00D44063" w:rsidRDefault="00D44063">
      <w:pPr>
        <w:pStyle w:val="ConsPlusNormal"/>
        <w:spacing w:before="200"/>
        <w:ind w:firstLine="540"/>
        <w:jc w:val="both"/>
      </w:pPr>
      <w:r>
        <w:t xml:space="preserve">при наличии оснований, предусмотренных </w:t>
      </w:r>
      <w:hyperlink w:anchor="P208">
        <w:r>
          <w:rPr>
            <w:color w:val="0000FF"/>
          </w:rPr>
          <w:t>пунктами 26</w:t>
        </w:r>
      </w:hyperlink>
      <w:r>
        <w:t xml:space="preserve">, </w:t>
      </w:r>
      <w:hyperlink w:anchor="P215">
        <w:r>
          <w:rPr>
            <w:color w:val="0000FF"/>
          </w:rPr>
          <w:t>27</w:t>
        </w:r>
      </w:hyperlink>
      <w:r>
        <w:t xml:space="preserve"> настоящего административного регламента, решение об отказе в предоставлении муниципальной услуги оформленное в форме письма на официальном бланке Департамента, с указанием всех оснований для отказа в ее предоставлении.</w:t>
      </w:r>
    </w:p>
    <w:p w:rsidR="00D44063" w:rsidRDefault="00D44063">
      <w:pPr>
        <w:pStyle w:val="ConsPlusNormal"/>
        <w:spacing w:before="200"/>
        <w:ind w:firstLine="540"/>
        <w:jc w:val="both"/>
      </w:pPr>
      <w:r>
        <w:t>Максимальный срок административной процедуры: 2 рабочих дня.</w:t>
      </w:r>
    </w:p>
    <w:p w:rsidR="00D44063" w:rsidRDefault="00D44063">
      <w:pPr>
        <w:pStyle w:val="ConsPlusNormal"/>
        <w:spacing w:before="200"/>
        <w:ind w:firstLine="540"/>
        <w:jc w:val="both"/>
      </w:pPr>
      <w:r>
        <w:t>Способ фиксации результата административной процедуры: документ, являющийся результатом административной процедуры, регистрируется в системе электронного документооборота.</w:t>
      </w:r>
    </w:p>
    <w:p w:rsidR="00D44063" w:rsidRDefault="00D44063">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44063" w:rsidRDefault="00D44063">
      <w:pPr>
        <w:pStyle w:val="ConsPlusNormal"/>
        <w:ind w:firstLine="540"/>
        <w:jc w:val="both"/>
      </w:pPr>
    </w:p>
    <w:p w:rsidR="00D44063" w:rsidRDefault="00D44063">
      <w:pPr>
        <w:pStyle w:val="ConsPlusTitle"/>
        <w:jc w:val="center"/>
        <w:outlineLvl w:val="2"/>
      </w:pPr>
      <w:r>
        <w:t>Выдача результата предоставления муниципальной услуги</w:t>
      </w:r>
    </w:p>
    <w:p w:rsidR="00D44063" w:rsidRDefault="00D44063">
      <w:pPr>
        <w:pStyle w:val="ConsPlusNormal"/>
        <w:jc w:val="center"/>
      </w:pPr>
    </w:p>
    <w:p w:rsidR="00D44063" w:rsidRDefault="00D44063">
      <w:pPr>
        <w:pStyle w:val="ConsPlusNormal"/>
        <w:ind w:firstLine="540"/>
        <w:jc w:val="both"/>
      </w:pPr>
      <w:r>
        <w:t>55.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D44063" w:rsidRDefault="00D44063">
      <w:pPr>
        <w:pStyle w:val="ConsPlusNormal"/>
        <w:spacing w:before="200"/>
        <w:ind w:firstLine="540"/>
        <w:jc w:val="both"/>
      </w:pPr>
      <w:r>
        <w:t>Сведения о должностном лице, ответственном за выполнение административной процедуры:</w:t>
      </w:r>
    </w:p>
    <w:p w:rsidR="00D44063" w:rsidRDefault="00D44063">
      <w:pPr>
        <w:pStyle w:val="ConsPlusNormal"/>
        <w:spacing w:before="200"/>
        <w:ind w:firstLine="540"/>
        <w:jc w:val="both"/>
      </w:pPr>
      <w:r>
        <w:t>за направление документа по адресу, указанному в уведомлении о сносе, уведомлении о завершении сноса, - специалист Департамента, ответственный за делопроизводство;</w:t>
      </w:r>
    </w:p>
    <w:p w:rsidR="00D44063" w:rsidRDefault="00D44063">
      <w:pPr>
        <w:pStyle w:val="ConsPlusNormal"/>
        <w:spacing w:before="200"/>
        <w:ind w:firstLine="540"/>
        <w:jc w:val="both"/>
      </w:pPr>
      <w:r>
        <w:t>за выдачу заявителю документа, являющегося результатом предоставления муниципальной услуги, - специалист отдела;</w:t>
      </w:r>
    </w:p>
    <w:p w:rsidR="00D44063" w:rsidRDefault="00D44063">
      <w:pPr>
        <w:pStyle w:val="ConsPlusNormal"/>
        <w:spacing w:before="200"/>
        <w:ind w:firstLine="540"/>
        <w:jc w:val="both"/>
      </w:pPr>
      <w:r>
        <w:t>за выдачу заявителю документа, являющихся результатом предоставления муниципальной услуги в МФЦ, - специалист МФЦ.</w:t>
      </w:r>
    </w:p>
    <w:p w:rsidR="00D44063" w:rsidRDefault="00D44063">
      <w:pPr>
        <w:pStyle w:val="ConsPlusNormal"/>
        <w:spacing w:before="200"/>
        <w:ind w:firstLine="540"/>
        <w:jc w:val="both"/>
      </w:pPr>
      <w: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w:t>
      </w:r>
    </w:p>
    <w:p w:rsidR="00D44063" w:rsidRDefault="00D44063">
      <w:pPr>
        <w:pStyle w:val="ConsPlusNormal"/>
        <w:spacing w:before="200"/>
        <w:ind w:firstLine="540"/>
        <w:jc w:val="both"/>
      </w:pPr>
      <w:r>
        <w:t>Максимальный срок административной процедуры: 1 рабочий день.</w:t>
      </w:r>
    </w:p>
    <w:p w:rsidR="00D44063" w:rsidRDefault="00D44063">
      <w:pPr>
        <w:pStyle w:val="ConsPlusNormal"/>
        <w:spacing w:before="200"/>
        <w:ind w:firstLine="540"/>
        <w:jc w:val="both"/>
      </w:pPr>
      <w:r>
        <w:t>Критерий принятия решения: наличие оформленного документа, являющегося результатом предоставления муниципальной услуги.</w:t>
      </w:r>
    </w:p>
    <w:p w:rsidR="00D44063" w:rsidRDefault="00D44063">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лично в Департаменте, в электронной форме посредством Единого портала или в МФЦ.</w:t>
      </w:r>
    </w:p>
    <w:p w:rsidR="00D44063" w:rsidRDefault="00D44063">
      <w:pPr>
        <w:pStyle w:val="ConsPlusNormal"/>
        <w:spacing w:before="200"/>
        <w:ind w:firstLine="540"/>
        <w:jc w:val="both"/>
      </w:pPr>
      <w:r>
        <w:t>Способ фиксации результата административной процедуры:</w:t>
      </w:r>
    </w:p>
    <w:p w:rsidR="00D44063" w:rsidRDefault="00D44063">
      <w:pPr>
        <w:pStyle w:val="ConsPlusNormal"/>
        <w:spacing w:before="200"/>
        <w:ind w:firstLine="540"/>
        <w:jc w:val="both"/>
      </w:pPr>
      <w:r>
        <w:t xml:space="preserve">в случае выдачи документа, являющегося результатом предоставления муниципальной услуги, лично заявителю, запись о выдаче документа заявителю подтверждается подписью </w:t>
      </w:r>
      <w:r>
        <w:lastRenderedPageBreak/>
        <w:t>заявителя в журнале выдачи документов;</w:t>
      </w:r>
    </w:p>
    <w:p w:rsidR="00D44063" w:rsidRDefault="00D44063">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D44063" w:rsidRDefault="00D44063">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посредством Единого портала - прикрепление к электронному документообороту скриншота записи о выдаче документов заявителю;</w:t>
      </w:r>
    </w:p>
    <w:p w:rsidR="00D44063" w:rsidRDefault="00D44063">
      <w:pPr>
        <w:pStyle w:val="ConsPlusNormal"/>
        <w:spacing w:before="200"/>
        <w:ind w:firstLine="540"/>
        <w:jc w:val="both"/>
      </w:pPr>
      <w:r>
        <w:t>в случае выдачи документа, являющегося результатом предоставления муниципальной услуги, в МФЦ, запись о выдаче документов заявителю отображается в системе автоматизации делопроизводства и электронного документооборота "ДЕЛО".</w:t>
      </w:r>
    </w:p>
    <w:p w:rsidR="00D44063" w:rsidRDefault="00D44063">
      <w:pPr>
        <w:pStyle w:val="ConsPlusNormal"/>
        <w:spacing w:before="200"/>
        <w:ind w:firstLine="540"/>
        <w:jc w:val="both"/>
      </w:pPr>
      <w:r>
        <w:t>Порядок передачи результата административной процедуры:</w:t>
      </w:r>
    </w:p>
    <w:p w:rsidR="00D44063" w:rsidRDefault="00D44063">
      <w:pPr>
        <w:pStyle w:val="ConsPlusNormal"/>
        <w:spacing w:before="200"/>
        <w:ind w:firstLine="540"/>
        <w:jc w:val="both"/>
      </w:pPr>
      <w:r>
        <w:t>в МФЦ;</w:t>
      </w:r>
    </w:p>
    <w:p w:rsidR="00D44063" w:rsidRDefault="00D44063">
      <w:pPr>
        <w:pStyle w:val="ConsPlusNormal"/>
        <w:spacing w:before="200"/>
        <w:ind w:firstLine="540"/>
        <w:jc w:val="both"/>
      </w:pPr>
      <w:r>
        <w:t>лично в Департаменте;</w:t>
      </w:r>
    </w:p>
    <w:p w:rsidR="00D44063" w:rsidRDefault="00D44063">
      <w:pPr>
        <w:pStyle w:val="ConsPlusNormal"/>
        <w:spacing w:before="200"/>
        <w:ind w:firstLine="540"/>
        <w:jc w:val="both"/>
      </w:pPr>
      <w:r>
        <w:t>посредством Единого портала;</w:t>
      </w:r>
    </w:p>
    <w:p w:rsidR="00D44063" w:rsidRDefault="00D44063">
      <w:pPr>
        <w:pStyle w:val="ConsPlusNormal"/>
        <w:spacing w:before="200"/>
        <w:ind w:firstLine="540"/>
        <w:jc w:val="both"/>
      </w:pPr>
      <w:r>
        <w:t>посредством почтовой связи.</w:t>
      </w:r>
    </w:p>
    <w:p w:rsidR="00D44063" w:rsidRDefault="00D44063">
      <w:pPr>
        <w:pStyle w:val="ConsPlusNormal"/>
        <w:ind w:firstLine="540"/>
        <w:jc w:val="both"/>
      </w:pPr>
    </w:p>
    <w:p w:rsidR="00D44063" w:rsidRDefault="00D44063">
      <w:pPr>
        <w:pStyle w:val="ConsPlusTitle"/>
        <w:jc w:val="center"/>
        <w:outlineLvl w:val="1"/>
      </w:pPr>
      <w:r>
        <w:t>IV. Формы контроля за исполнением настоящего</w:t>
      </w:r>
    </w:p>
    <w:p w:rsidR="00D44063" w:rsidRDefault="00D44063">
      <w:pPr>
        <w:pStyle w:val="ConsPlusTitle"/>
        <w:jc w:val="center"/>
      </w:pPr>
      <w:r>
        <w:t>административного регламента</w:t>
      </w:r>
    </w:p>
    <w:p w:rsidR="00D44063" w:rsidRDefault="00D44063">
      <w:pPr>
        <w:pStyle w:val="ConsPlusNormal"/>
        <w:jc w:val="center"/>
      </w:pPr>
    </w:p>
    <w:p w:rsidR="00D44063" w:rsidRDefault="00D44063">
      <w:pPr>
        <w:pStyle w:val="ConsPlusTitle"/>
        <w:jc w:val="center"/>
        <w:outlineLvl w:val="2"/>
      </w:pPr>
      <w:r>
        <w:t>Порядок осуществления текущего контроля за соблюдением</w:t>
      </w:r>
    </w:p>
    <w:p w:rsidR="00D44063" w:rsidRDefault="00D44063">
      <w:pPr>
        <w:pStyle w:val="ConsPlusTitle"/>
        <w:jc w:val="center"/>
      </w:pPr>
      <w:r>
        <w:t>и исполнением ответственными должностными лицами положений</w:t>
      </w:r>
    </w:p>
    <w:p w:rsidR="00D44063" w:rsidRDefault="00D44063">
      <w:pPr>
        <w:pStyle w:val="ConsPlusTitle"/>
        <w:jc w:val="center"/>
      </w:pPr>
      <w:r>
        <w:t>настоящего административного регламента и иных нормативных</w:t>
      </w:r>
    </w:p>
    <w:p w:rsidR="00D44063" w:rsidRDefault="00D44063">
      <w:pPr>
        <w:pStyle w:val="ConsPlusTitle"/>
        <w:jc w:val="center"/>
      </w:pPr>
      <w:r>
        <w:t>правовых актов, устанавливающих требования к предоставлению</w:t>
      </w:r>
    </w:p>
    <w:p w:rsidR="00D44063" w:rsidRDefault="00D44063">
      <w:pPr>
        <w:pStyle w:val="ConsPlusTitle"/>
        <w:jc w:val="center"/>
      </w:pPr>
      <w:r>
        <w:t>муниципальной услуги, а также принятием ими решений</w:t>
      </w:r>
    </w:p>
    <w:p w:rsidR="00D44063" w:rsidRDefault="00D44063">
      <w:pPr>
        <w:pStyle w:val="ConsPlusNormal"/>
        <w:jc w:val="center"/>
      </w:pPr>
    </w:p>
    <w:p w:rsidR="00D44063" w:rsidRDefault="00D44063">
      <w:pPr>
        <w:pStyle w:val="ConsPlusNormal"/>
        <w:ind w:firstLine="540"/>
        <w:jc w:val="both"/>
      </w:pPr>
      <w:r>
        <w:t>56.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44063" w:rsidRDefault="00D44063">
      <w:pPr>
        <w:pStyle w:val="ConsPlusNormal"/>
        <w:ind w:firstLine="540"/>
        <w:jc w:val="both"/>
      </w:pPr>
    </w:p>
    <w:p w:rsidR="00D44063" w:rsidRDefault="00D44063">
      <w:pPr>
        <w:pStyle w:val="ConsPlusTitle"/>
        <w:jc w:val="center"/>
        <w:outlineLvl w:val="2"/>
      </w:pPr>
      <w:r>
        <w:t>Порядок и периодичность осуществления плановых и внеплановых</w:t>
      </w:r>
    </w:p>
    <w:p w:rsidR="00D44063" w:rsidRDefault="00D44063">
      <w:pPr>
        <w:pStyle w:val="ConsPlusTitle"/>
        <w:jc w:val="center"/>
      </w:pPr>
      <w:r>
        <w:t>проверок полноты и качества предоставления муниципальной</w:t>
      </w:r>
    </w:p>
    <w:p w:rsidR="00D44063" w:rsidRDefault="00D44063">
      <w:pPr>
        <w:pStyle w:val="ConsPlusTitle"/>
        <w:jc w:val="center"/>
      </w:pPr>
      <w:r>
        <w:t>услуги, порядок и формы контроля за полнотой и качеством</w:t>
      </w:r>
    </w:p>
    <w:p w:rsidR="00D44063" w:rsidRDefault="00D44063">
      <w:pPr>
        <w:pStyle w:val="ConsPlusTitle"/>
        <w:jc w:val="center"/>
      </w:pPr>
      <w:r>
        <w:t>предоставления муниципальной услуги</w:t>
      </w:r>
    </w:p>
    <w:p w:rsidR="00D44063" w:rsidRDefault="00D44063">
      <w:pPr>
        <w:pStyle w:val="ConsPlusNormal"/>
        <w:ind w:firstLine="540"/>
        <w:jc w:val="both"/>
      </w:pPr>
    </w:p>
    <w:p w:rsidR="00D44063" w:rsidRDefault="00D44063">
      <w:pPr>
        <w:pStyle w:val="ConsPlusNormal"/>
        <w:ind w:firstLine="540"/>
        <w:jc w:val="both"/>
      </w:pPr>
      <w:r>
        <w:t>57.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44063" w:rsidRDefault="00D44063">
      <w:pPr>
        <w:pStyle w:val="ConsPlusNormal"/>
        <w:spacing w:before="200"/>
        <w:ind w:firstLine="540"/>
        <w:jc w:val="both"/>
      </w:pPr>
      <w:r>
        <w:t>58.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D44063" w:rsidRDefault="00D44063">
      <w:pPr>
        <w:pStyle w:val="ConsPlusNormal"/>
        <w:spacing w:before="200"/>
        <w:ind w:firstLine="540"/>
        <w:jc w:val="both"/>
      </w:pPr>
      <w:r>
        <w:t>59. Внеплановые проверки полноты и качества предоставления муниципальной услуги проводятся заместителем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44063" w:rsidRDefault="00D44063">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44063" w:rsidRDefault="00D44063">
      <w:pPr>
        <w:pStyle w:val="ConsPlusNormal"/>
        <w:spacing w:before="200"/>
        <w:ind w:firstLine="540"/>
        <w:jc w:val="both"/>
      </w:pPr>
      <w:r>
        <w:t>60.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44063" w:rsidRDefault="00D44063">
      <w:pPr>
        <w:pStyle w:val="ConsPlusNormal"/>
        <w:ind w:firstLine="540"/>
        <w:jc w:val="both"/>
      </w:pPr>
    </w:p>
    <w:p w:rsidR="00D44063" w:rsidRDefault="00D44063">
      <w:pPr>
        <w:pStyle w:val="ConsPlusTitle"/>
        <w:jc w:val="center"/>
        <w:outlineLvl w:val="2"/>
      </w:pPr>
      <w:r>
        <w:t>Ответственность должностных лиц органа за решения и действия</w:t>
      </w:r>
    </w:p>
    <w:p w:rsidR="00D44063" w:rsidRDefault="00D44063">
      <w:pPr>
        <w:pStyle w:val="ConsPlusTitle"/>
        <w:jc w:val="center"/>
      </w:pPr>
      <w:r>
        <w:t>(бездействие), принимаемые (осуществляемые) ими в ходе</w:t>
      </w:r>
    </w:p>
    <w:p w:rsidR="00D44063" w:rsidRDefault="00D44063">
      <w:pPr>
        <w:pStyle w:val="ConsPlusTitle"/>
        <w:jc w:val="center"/>
      </w:pPr>
      <w:r>
        <w:t>предоставления муниципальной услуги</w:t>
      </w:r>
    </w:p>
    <w:p w:rsidR="00D44063" w:rsidRDefault="00D44063">
      <w:pPr>
        <w:pStyle w:val="ConsPlusNormal"/>
        <w:ind w:firstLine="540"/>
        <w:jc w:val="both"/>
      </w:pPr>
    </w:p>
    <w:p w:rsidR="00D44063" w:rsidRDefault="00D44063">
      <w:pPr>
        <w:pStyle w:val="ConsPlusNormal"/>
        <w:ind w:firstLine="540"/>
        <w:jc w:val="both"/>
      </w:pPr>
      <w:r>
        <w:t>61.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44063" w:rsidRDefault="00D44063">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44063" w:rsidRDefault="00D44063">
      <w:pPr>
        <w:pStyle w:val="ConsPlusNormal"/>
        <w:spacing w:before="200"/>
        <w:ind w:firstLine="540"/>
        <w:jc w:val="both"/>
      </w:pPr>
      <w:r>
        <w:t xml:space="preserve">62. В соответствии со </w:t>
      </w:r>
      <w:hyperlink r:id="rId22">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уведомления об окончании строительства,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уведомления об окончании строительства, а равно при получении результата предоставления муниципальной услуги (за исключением срока подачи уведомления об окончании строительства в МФЦ), в нарушении требований к помещениям, в которых предоставляются муниципальные услуги, к залу ожидания, местам для заполнения уведомления об окончании строительства,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44063" w:rsidRDefault="00D44063">
      <w:pPr>
        <w:pStyle w:val="ConsPlusNormal"/>
        <w:ind w:firstLine="540"/>
        <w:jc w:val="both"/>
      </w:pPr>
    </w:p>
    <w:p w:rsidR="00D44063" w:rsidRDefault="00D44063">
      <w:pPr>
        <w:pStyle w:val="ConsPlusTitle"/>
        <w:jc w:val="center"/>
        <w:outlineLvl w:val="2"/>
      </w:pPr>
      <w:r>
        <w:t>Положения, характеризующие требования к порядку и формам</w:t>
      </w:r>
    </w:p>
    <w:p w:rsidR="00D44063" w:rsidRDefault="00D44063">
      <w:pPr>
        <w:pStyle w:val="ConsPlusTitle"/>
        <w:jc w:val="center"/>
      </w:pPr>
      <w:r>
        <w:t>контроля за предоставлением муниципальной услуги, в том</w:t>
      </w:r>
    </w:p>
    <w:p w:rsidR="00D44063" w:rsidRDefault="00D44063">
      <w:pPr>
        <w:pStyle w:val="ConsPlusTitle"/>
        <w:jc w:val="center"/>
      </w:pPr>
      <w:r>
        <w:t>числе со стороны граждан, их объединений и организаций</w:t>
      </w:r>
    </w:p>
    <w:p w:rsidR="00D44063" w:rsidRDefault="00D44063">
      <w:pPr>
        <w:pStyle w:val="ConsPlusNormal"/>
        <w:ind w:firstLine="540"/>
        <w:jc w:val="both"/>
      </w:pPr>
    </w:p>
    <w:p w:rsidR="00D44063" w:rsidRDefault="00D44063">
      <w:pPr>
        <w:pStyle w:val="ConsPlusNormal"/>
        <w:ind w:firstLine="540"/>
        <w:jc w:val="both"/>
      </w:pPr>
      <w:r>
        <w:t>63.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органов местного самоуправления посредством сети Интернет.</w:t>
      </w:r>
    </w:p>
    <w:p w:rsidR="00D44063" w:rsidRDefault="00D44063">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44063" w:rsidRDefault="00D44063">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44063" w:rsidRDefault="00D44063">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44063" w:rsidRDefault="00D44063">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44063" w:rsidRDefault="00D44063">
      <w:pPr>
        <w:pStyle w:val="ConsPlusNormal"/>
        <w:ind w:firstLine="540"/>
        <w:jc w:val="both"/>
      </w:pPr>
    </w:p>
    <w:p w:rsidR="00D44063" w:rsidRDefault="00D44063">
      <w:pPr>
        <w:pStyle w:val="ConsPlusTitle"/>
        <w:jc w:val="center"/>
        <w:outlineLvl w:val="1"/>
      </w:pPr>
      <w:r>
        <w:t>V. Досудебный (внесудебный) порядок обжалования решений</w:t>
      </w:r>
    </w:p>
    <w:p w:rsidR="00D44063" w:rsidRDefault="00D44063">
      <w:pPr>
        <w:pStyle w:val="ConsPlusTitle"/>
        <w:jc w:val="center"/>
      </w:pPr>
      <w:r>
        <w:t>и действий (бездействия) органа, предоставляющего</w:t>
      </w:r>
    </w:p>
    <w:p w:rsidR="00D44063" w:rsidRDefault="00D44063">
      <w:pPr>
        <w:pStyle w:val="ConsPlusTitle"/>
        <w:jc w:val="center"/>
      </w:pPr>
      <w:r>
        <w:t>муниципальную услугу, МФЦ, а также их должностных лиц,</w:t>
      </w:r>
    </w:p>
    <w:p w:rsidR="00D44063" w:rsidRDefault="00D44063">
      <w:pPr>
        <w:pStyle w:val="ConsPlusTitle"/>
        <w:jc w:val="center"/>
      </w:pPr>
      <w:r>
        <w:t>муниципальных служащих, работников</w:t>
      </w:r>
    </w:p>
    <w:p w:rsidR="00D44063" w:rsidRDefault="00D44063">
      <w:pPr>
        <w:pStyle w:val="ConsPlusNormal"/>
        <w:ind w:firstLine="540"/>
        <w:jc w:val="both"/>
      </w:pPr>
    </w:p>
    <w:p w:rsidR="00D44063" w:rsidRDefault="00D44063">
      <w:pPr>
        <w:pStyle w:val="ConsPlusNormal"/>
        <w:ind w:firstLine="540"/>
        <w:jc w:val="both"/>
      </w:pPr>
      <w:r>
        <w:t>64.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44063" w:rsidRDefault="00D44063">
      <w:pPr>
        <w:pStyle w:val="ConsPlusNormal"/>
        <w:spacing w:before="200"/>
        <w:ind w:firstLine="540"/>
        <w:jc w:val="both"/>
      </w:pPr>
      <w:r>
        <w:t xml:space="preserve">65.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w:t>
      </w:r>
      <w: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D44063" w:rsidRDefault="00D44063">
      <w:pPr>
        <w:pStyle w:val="ConsPlusNormal"/>
        <w:spacing w:before="200"/>
        <w:ind w:firstLine="540"/>
        <w:jc w:val="both"/>
      </w:pPr>
      <w:r>
        <w:t>66.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D44063" w:rsidRDefault="00D44063">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D44063" w:rsidRDefault="00D44063">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44063" w:rsidRDefault="00D44063">
      <w:pPr>
        <w:pStyle w:val="ConsPlusNormal"/>
        <w:spacing w:before="200"/>
        <w:ind w:firstLine="540"/>
        <w:jc w:val="both"/>
      </w:pPr>
      <w:r>
        <w:t>67.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44063" w:rsidRDefault="00D44063">
      <w:pPr>
        <w:pStyle w:val="ConsPlusNormal"/>
        <w:spacing w:before="200"/>
        <w:ind w:firstLine="540"/>
        <w:jc w:val="both"/>
      </w:pPr>
      <w:r>
        <w:t>68.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44063" w:rsidRDefault="00D44063">
      <w:pPr>
        <w:pStyle w:val="ConsPlusNormal"/>
        <w:spacing w:before="200"/>
        <w:ind w:firstLine="540"/>
        <w:jc w:val="both"/>
      </w:pPr>
      <w:r>
        <w:t xml:space="preserve">1) Федеральный </w:t>
      </w:r>
      <w:hyperlink r:id="rId23">
        <w:r>
          <w:rPr>
            <w:color w:val="0000FF"/>
          </w:rPr>
          <w:t>закон</w:t>
        </w:r>
      </w:hyperlink>
      <w:r>
        <w:t xml:space="preserve"> N 210-ФЗ;</w:t>
      </w:r>
    </w:p>
    <w:p w:rsidR="00D44063" w:rsidRDefault="00D44063">
      <w:pPr>
        <w:pStyle w:val="ConsPlusNormal"/>
        <w:spacing w:before="200"/>
        <w:ind w:firstLine="540"/>
        <w:jc w:val="both"/>
      </w:pPr>
      <w:r>
        <w:t xml:space="preserve">2) </w:t>
      </w:r>
      <w:hyperlink r:id="rId24">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44063" w:rsidRDefault="00D44063">
      <w:pPr>
        <w:pStyle w:val="ConsPlusNormal"/>
        <w:spacing w:before="200"/>
        <w:ind w:firstLine="540"/>
        <w:jc w:val="both"/>
      </w:pPr>
      <w: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D44063" w:rsidRDefault="00D44063">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D44063" w:rsidRDefault="00D44063">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D44063" w:rsidRDefault="00D44063">
      <w:pPr>
        <w:pStyle w:val="ConsPlusNormal"/>
        <w:ind w:firstLine="540"/>
        <w:jc w:val="both"/>
      </w:pPr>
    </w:p>
    <w:p w:rsidR="00D44063" w:rsidRDefault="00D44063">
      <w:pPr>
        <w:pStyle w:val="ConsPlusNormal"/>
        <w:ind w:firstLine="540"/>
        <w:jc w:val="both"/>
      </w:pPr>
    </w:p>
    <w:p w:rsidR="00D44063" w:rsidRDefault="00D44063">
      <w:pPr>
        <w:pStyle w:val="ConsPlusNormal"/>
        <w:pBdr>
          <w:bottom w:val="single" w:sz="6" w:space="0" w:color="auto"/>
        </w:pBdr>
        <w:spacing w:before="100" w:after="100"/>
        <w:jc w:val="both"/>
        <w:rPr>
          <w:sz w:val="2"/>
          <w:szCs w:val="2"/>
        </w:rPr>
      </w:pPr>
    </w:p>
    <w:p w:rsidR="00706F15" w:rsidRDefault="00706F15"/>
    <w:sectPr w:rsidR="00706F15" w:rsidSect="00C868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63"/>
    <w:rsid w:val="00706F15"/>
    <w:rsid w:val="00D4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E355D-0D7C-4840-8A0A-3D5A5D740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06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4406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440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E28ED9311B311041F3A3D0042CE227B0AD13CC43960E74E9C341D478915C9EB495AA04B2937C22BA6F7DC70F02ECCFF74F61BXCl8E" TargetMode="External"/><Relationship Id="rId13" Type="http://schemas.openxmlformats.org/officeDocument/2006/relationships/hyperlink" Target="consultantplus://offline/ref=291E28ED9311B311041F3A3D0042CE227B0AD13CC43960E74E9C341D478915C9EB495AA14A2268C73EB7AFD176E830C5E868F419C8XFl2E" TargetMode="External"/><Relationship Id="rId18" Type="http://schemas.openxmlformats.org/officeDocument/2006/relationships/hyperlink" Target="consultantplus://offline/ref=291E28ED9311B311041F3A3D0042CE227B08D53FC33B60E74E9C341D478915C9EB495AA24322639B67F8AE8D32BB23C5E768F610D4F266C5X4l2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91E28ED9311B311041F3A3D0042CE227B08D33BC33560E74E9C341D478915C9F94902AE43247D9366EDF8DC74XElCE" TargetMode="External"/><Relationship Id="rId7" Type="http://schemas.openxmlformats.org/officeDocument/2006/relationships/hyperlink" Target="consultantplus://offline/ref=291E28ED9311B311041F3A3D0042CE227B0AD13CC43960E74E9C341D478915C9F94902AE43247D9366EDF8DC74XElCE" TargetMode="External"/><Relationship Id="rId12" Type="http://schemas.openxmlformats.org/officeDocument/2006/relationships/hyperlink" Target="consultantplus://offline/ref=291E28ED9311B311041F3A3D0042CE227B0AD13CC43960E74E9C341D478915C9EB495AA2462B68C73EB7AFD176E830C5E868F419C8XFl2E" TargetMode="External"/><Relationship Id="rId17" Type="http://schemas.openxmlformats.org/officeDocument/2006/relationships/hyperlink" Target="consultantplus://offline/ref=291E28ED9311B311041F3A3D0042CE227B0AD13CC43960E74E9C341D478915C9EB495AA0462B68C73EB7AFD176E830C5E868F419C8XFl2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91E28ED9311B311041F3A3D0042CE227B0AD13CC43960E74E9C341D478915C9EB495AA7402937C22BA6F7DC70F02ECCFF74F61BXCl8E" TargetMode="External"/><Relationship Id="rId20" Type="http://schemas.openxmlformats.org/officeDocument/2006/relationships/hyperlink" Target="consultantplus://offline/ref=291E28ED9311B311041F3A3D0042CE227B0BD73DCE3F60E74E9C341D478915C9F94902AE43247D9366EDF8DC74XElCE" TargetMode="External"/><Relationship Id="rId1" Type="http://schemas.openxmlformats.org/officeDocument/2006/relationships/styles" Target="styles.xml"/><Relationship Id="rId6" Type="http://schemas.openxmlformats.org/officeDocument/2006/relationships/hyperlink" Target="consultantplus://offline/ref=291E28ED9311B311041F2430162E992D79018933C4386BB71BC1324A18D9139CAB095CF700666E926FF2F9DF72E57A94A523FB19CCEE66CE5E3C0878X4l4E" TargetMode="External"/><Relationship Id="rId11" Type="http://schemas.openxmlformats.org/officeDocument/2006/relationships/hyperlink" Target="consultantplus://offline/ref=291E28ED9311B311041F3A3D0042CE227B0AD13CC43960E74E9C341D478915C9EB495AA0452937C22BA6F7DC70F02ECCFF74F61BXCl8E" TargetMode="External"/><Relationship Id="rId24" Type="http://schemas.openxmlformats.org/officeDocument/2006/relationships/hyperlink" Target="consultantplus://offline/ref=291E28ED9311B311041F2430162E992D79018933C43863B51ACE324A18D9139CAB095CF71266369E6FF5E4DC7FF02CC5E3X7l4E" TargetMode="External"/><Relationship Id="rId5" Type="http://schemas.openxmlformats.org/officeDocument/2006/relationships/hyperlink" Target="consultantplus://offline/ref=291E28ED9311B311041F2430162E992D79018933C43B6BB810CC324A18D9139CAB095CF700666E926FF3F9DD72E57A94A523FB19CCEE66CE5E3C0878X4l4E" TargetMode="External"/><Relationship Id="rId15" Type="http://schemas.openxmlformats.org/officeDocument/2006/relationships/hyperlink" Target="consultantplus://offline/ref=291E28ED9311B311041F3A3D0042CE227B0AD13CC43960E74E9C341D478915C9EB495AA2432263926FF8AE8D32BB23C5E768F610D4F266C5X4l2E" TargetMode="External"/><Relationship Id="rId23" Type="http://schemas.openxmlformats.org/officeDocument/2006/relationships/hyperlink" Target="consultantplus://offline/ref=291E28ED9311B311041F3A3D0042CE227B0AD13CC43960E74E9C341D478915C9F94902AE43247D9366EDF8DC74XElCE" TargetMode="External"/><Relationship Id="rId10" Type="http://schemas.openxmlformats.org/officeDocument/2006/relationships/hyperlink" Target="consultantplus://offline/ref=291E28ED9311B311041F3A3D0042CE227C0BDF39CF3560E74E9C341D478915C9EB495AA2432263926DF8AE8D32BB23C5E768F610D4F266C5X4l2E" TargetMode="External"/><Relationship Id="rId19" Type="http://schemas.openxmlformats.org/officeDocument/2006/relationships/hyperlink" Target="consultantplus://offline/ref=291E28ED9311B311041F3A3D0042CE227C08D439C33A60E74E9C341D478915C9EB495AA24322639367F8AE8D32BB23C5E768F610D4F266C5X4l2E" TargetMode="External"/><Relationship Id="rId4" Type="http://schemas.openxmlformats.org/officeDocument/2006/relationships/hyperlink" Target="consultantplus://offline/ref=291E28ED9311B311041F3A3D0042CE227B0AD13CC43960E74E9C341D478915C9EB495AA24322639A6BF8AE8D32BB23C5E768F610D4F266C5X4l2E" TargetMode="External"/><Relationship Id="rId9" Type="http://schemas.openxmlformats.org/officeDocument/2006/relationships/hyperlink" Target="consultantplus://offline/ref=291E28ED9311B311041F2430162E992D79018933C4386BB015C1324A18D9139CAB095CF700666E926FF3FBD470E57A94A523FB19CCEE66CE5E3C0878X4l4E" TargetMode="External"/><Relationship Id="rId14" Type="http://schemas.openxmlformats.org/officeDocument/2006/relationships/hyperlink" Target="consultantplus://offline/ref=291E28ED9311B311041F3A3D0042CE227B0AD13CC43960E74E9C341D478915C9EB495AA0422568C73EB7AFD176E830C5E868F419C8XFl2E" TargetMode="External"/><Relationship Id="rId22" Type="http://schemas.openxmlformats.org/officeDocument/2006/relationships/hyperlink" Target="consultantplus://offline/ref=291E28ED9311B311041F2430162E992D79018933C43863B710C0324A18D9139CAB095CF700666E926FF3F9D575E57A94A523FB19CCEE66CE5E3C0878X4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10084</Words>
  <Characters>57482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2022-09-06T04:37:00Z</dcterms:created>
  <dcterms:modified xsi:type="dcterms:W3CDTF">2022-09-06T04:37:00Z</dcterms:modified>
</cp:coreProperties>
</file>