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AE" w:rsidRDefault="00CB7E10" w:rsidP="00F97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Pr="00CB7E10" w:rsidRDefault="0040489F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ГЛАВ</w:t>
      </w:r>
      <w:r w:rsidR="00CB7E10" w:rsidRPr="00CB7E1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973AE" w:rsidRPr="00CB7E10">
        <w:rPr>
          <w:rFonts w:ascii="Times New Roman" w:hAnsi="Times New Roman" w:cs="Times New Roman"/>
          <w:b/>
          <w:sz w:val="28"/>
          <w:szCs w:val="28"/>
        </w:rPr>
        <w:t>ГОРОДА ХАНТЫ-МАНСИЙСКА</w:t>
      </w: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Default="00CB7E10" w:rsidP="00CB7E10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______________ 202</w:t>
      </w:r>
      <w:r w:rsidR="00C567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№ ____</w:t>
      </w:r>
      <w:r w:rsidR="0039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3AE" w:rsidRPr="00DF45FA" w:rsidRDefault="003973AE" w:rsidP="0039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197FB5" w:rsidRDefault="00197FB5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197FB5" w:rsidRDefault="00197FB5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Главы города</w:t>
      </w:r>
    </w:p>
    <w:p w:rsidR="00197FB5" w:rsidRDefault="00197FB5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 от 30.03.2020</w:t>
      </w:r>
    </w:p>
    <w:p w:rsidR="00197FB5" w:rsidRDefault="00197FB5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 «</w:t>
      </w:r>
      <w:r w:rsidR="00CB7E10">
        <w:rPr>
          <w:rFonts w:ascii="Times New Roman" w:hAnsi="Times New Roman" w:cs="Times New Roman"/>
          <w:sz w:val="28"/>
          <w:szCs w:val="28"/>
        </w:rPr>
        <w:t>Об утверждении Положени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197FB5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размерах</w:t>
      </w:r>
      <w:r w:rsidR="00197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условиях оплаты 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и иных выплат руководителям,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муниципальных 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учреждений, 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подведомственных Департаменту 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хозяйства Администрации </w:t>
      </w:r>
    </w:p>
    <w:p w:rsidR="00F3794B" w:rsidRPr="00DF45FA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197FB5">
        <w:rPr>
          <w:rFonts w:ascii="Times New Roman" w:hAnsi="Times New Roman" w:cs="Times New Roman"/>
          <w:sz w:val="28"/>
          <w:szCs w:val="28"/>
        </w:rPr>
        <w:t>»</w:t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</w:p>
    <w:p w:rsidR="003973AE" w:rsidRPr="00A27E17" w:rsidRDefault="00DF5C51" w:rsidP="0040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</w:t>
      </w:r>
      <w:r w:rsidR="00CB7E10" w:rsidRPr="00A27E17">
        <w:rPr>
          <w:rFonts w:ascii="Times New Roman" w:hAnsi="Times New Roman" w:cs="Times New Roman"/>
          <w:sz w:val="28"/>
          <w:szCs w:val="28"/>
        </w:rPr>
        <w:t>, руководствуясь статьей 70 Устава города Ханты-Мансийска:</w:t>
      </w:r>
    </w:p>
    <w:p w:rsidR="00A27E17" w:rsidRPr="00A27E17" w:rsidRDefault="004B22C7" w:rsidP="00E4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17">
        <w:rPr>
          <w:rFonts w:ascii="Times New Roman" w:hAnsi="Times New Roman" w:cs="Times New Roman"/>
          <w:sz w:val="28"/>
          <w:szCs w:val="28"/>
        </w:rPr>
        <w:t>1.</w:t>
      </w:r>
      <w:r w:rsidR="00F92147">
        <w:rPr>
          <w:rFonts w:ascii="Times New Roman" w:hAnsi="Times New Roman" w:cs="Times New Roman"/>
          <w:sz w:val="28"/>
          <w:szCs w:val="28"/>
        </w:rPr>
        <w:t xml:space="preserve"> Внести в постановление Главы города Ханты-Мансийска от 30.03.2020 № 14 «Об утверждении Положений о размерах и условиях оплаты труда и иных выплат руководителям, работникам муниципальных бюджетных учреждений, подведомственных Департаменту городского хозяйства Администрации города Ханты-Мансийска» изменения согласно приложению к настоящему постановлению.</w:t>
      </w:r>
    </w:p>
    <w:p w:rsidR="000F6027" w:rsidRPr="00A27E17" w:rsidRDefault="000736CE" w:rsidP="00CB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6027" w:rsidRPr="00A27E17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CB7E10" w:rsidRPr="00A27E1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DF5C51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CB7E10" w:rsidRPr="00A27E17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</w:t>
      </w:r>
      <w:r w:rsidR="000F6027" w:rsidRPr="00A27E17">
        <w:rPr>
          <w:rFonts w:ascii="Times New Roman" w:hAnsi="Times New Roman" w:cs="Times New Roman"/>
          <w:sz w:val="28"/>
          <w:szCs w:val="28"/>
        </w:rPr>
        <w:t xml:space="preserve">правоотношения, возникшие с </w:t>
      </w:r>
      <w:r w:rsidR="00CB7E10" w:rsidRPr="00A27E17">
        <w:rPr>
          <w:rFonts w:ascii="Times New Roman" w:hAnsi="Times New Roman" w:cs="Times New Roman"/>
          <w:sz w:val="28"/>
          <w:szCs w:val="28"/>
        </w:rPr>
        <w:t>01.0</w:t>
      </w:r>
      <w:r w:rsidR="0061147E">
        <w:rPr>
          <w:rFonts w:ascii="Times New Roman" w:hAnsi="Times New Roman" w:cs="Times New Roman"/>
          <w:sz w:val="28"/>
          <w:szCs w:val="28"/>
        </w:rPr>
        <w:t>6</w:t>
      </w:r>
      <w:r w:rsidR="00CB7E10" w:rsidRPr="00A27E17">
        <w:rPr>
          <w:rFonts w:ascii="Times New Roman" w:hAnsi="Times New Roman" w:cs="Times New Roman"/>
          <w:sz w:val="28"/>
          <w:szCs w:val="28"/>
        </w:rPr>
        <w:t>.202</w:t>
      </w:r>
      <w:r w:rsidR="00C567CE">
        <w:rPr>
          <w:rFonts w:ascii="Times New Roman" w:hAnsi="Times New Roman" w:cs="Times New Roman"/>
          <w:sz w:val="28"/>
          <w:szCs w:val="28"/>
        </w:rPr>
        <w:t>2</w:t>
      </w:r>
      <w:r w:rsidR="00994E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7E10" w:rsidRPr="00A27E17">
        <w:rPr>
          <w:rFonts w:ascii="Times New Roman" w:hAnsi="Times New Roman" w:cs="Times New Roman"/>
          <w:sz w:val="28"/>
          <w:szCs w:val="28"/>
        </w:rPr>
        <w:t>.</w:t>
      </w:r>
    </w:p>
    <w:p w:rsidR="00F3794B" w:rsidRPr="0040489F" w:rsidRDefault="00F3794B" w:rsidP="004B22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794B" w:rsidRDefault="00F3794B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94" w:rsidRDefault="00994E94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</w:t>
      </w:r>
      <w:r w:rsidR="005F4147">
        <w:rPr>
          <w:rFonts w:ascii="Times New Roman" w:hAnsi="Times New Roman" w:cs="Times New Roman"/>
          <w:sz w:val="28"/>
          <w:szCs w:val="28"/>
        </w:rPr>
        <w:t>полномочия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17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94E9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A27E17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</w:t>
      </w:r>
      <w:r w:rsidR="00994E9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E94">
        <w:rPr>
          <w:rFonts w:ascii="Times New Roman" w:hAnsi="Times New Roman" w:cs="Times New Roman"/>
          <w:sz w:val="28"/>
          <w:szCs w:val="28"/>
        </w:rPr>
        <w:t>Н.А. Дунаевская</w:t>
      </w:r>
    </w:p>
    <w:p w:rsidR="00F3794B" w:rsidRDefault="00F3794B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AD" w:rsidRPr="003641AD" w:rsidRDefault="003641AD" w:rsidP="00F3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41AD" w:rsidRPr="003641AD" w:rsidSect="00F97BE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AE"/>
    <w:rsid w:val="000736CE"/>
    <w:rsid w:val="000F6027"/>
    <w:rsid w:val="00197FB5"/>
    <w:rsid w:val="00200259"/>
    <w:rsid w:val="002231DE"/>
    <w:rsid w:val="0035151E"/>
    <w:rsid w:val="003641AD"/>
    <w:rsid w:val="003973AE"/>
    <w:rsid w:val="0040489F"/>
    <w:rsid w:val="004B22C7"/>
    <w:rsid w:val="00547F4E"/>
    <w:rsid w:val="005F4147"/>
    <w:rsid w:val="0061147E"/>
    <w:rsid w:val="0073335B"/>
    <w:rsid w:val="00994E94"/>
    <w:rsid w:val="00A27E17"/>
    <w:rsid w:val="00B30BEE"/>
    <w:rsid w:val="00C567CE"/>
    <w:rsid w:val="00CB7E10"/>
    <w:rsid w:val="00DF45FA"/>
    <w:rsid w:val="00DF5C51"/>
    <w:rsid w:val="00E4465A"/>
    <w:rsid w:val="00F3794B"/>
    <w:rsid w:val="00F64EB1"/>
    <w:rsid w:val="00F92147"/>
    <w:rsid w:val="00F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B51B"/>
  <w15:docId w15:val="{192BC2F0-F837-4F6B-A828-927D5A11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Маткина Евгения Викторовна</cp:lastModifiedBy>
  <cp:revision>23</cp:revision>
  <cp:lastPrinted>2020-01-24T10:06:00Z</cp:lastPrinted>
  <dcterms:created xsi:type="dcterms:W3CDTF">2020-01-23T10:31:00Z</dcterms:created>
  <dcterms:modified xsi:type="dcterms:W3CDTF">2022-06-28T05:47:00Z</dcterms:modified>
</cp:coreProperties>
</file>